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4D" w:rsidRPr="00A40911" w:rsidRDefault="009F2BBD" w:rsidP="00A40911">
      <w:pPr>
        <w:jc w:val="center"/>
        <w:rPr>
          <w:rFonts w:asciiTheme="majorEastAsia" w:eastAsiaTheme="majorEastAsia" w:hAnsiTheme="majorEastAsia"/>
          <w:b/>
        </w:rPr>
      </w:pPr>
      <w:r w:rsidRPr="00A40911">
        <w:rPr>
          <w:rFonts w:asciiTheme="majorEastAsia" w:eastAsiaTheme="majorEastAsia" w:hAnsiTheme="majorEastAsia" w:hint="eastAsia"/>
          <w:b/>
        </w:rPr>
        <w:t>〇中学校第〇学年「技術・家庭科（技術分野）」題材指導計画</w:t>
      </w:r>
    </w:p>
    <w:p w:rsidR="009F2BBD" w:rsidRPr="00A40911" w:rsidRDefault="009F2BBD" w:rsidP="00A40911">
      <w:pPr>
        <w:jc w:val="right"/>
        <w:rPr>
          <w:rFonts w:asciiTheme="majorEastAsia" w:eastAsiaTheme="majorEastAsia" w:hAnsiTheme="majorEastAsia"/>
          <w:b/>
        </w:rPr>
      </w:pPr>
      <w:r w:rsidRPr="00A40911">
        <w:rPr>
          <w:rFonts w:asciiTheme="majorEastAsia" w:eastAsiaTheme="majorEastAsia" w:hAnsiTheme="majorEastAsia" w:hint="eastAsia"/>
          <w:b/>
        </w:rPr>
        <w:t>授業者　〇〇〇〇</w:t>
      </w:r>
    </w:p>
    <w:p w:rsidR="009F2BBD" w:rsidRPr="00A40911" w:rsidRDefault="009F2BBD">
      <w:pPr>
        <w:rPr>
          <w:rFonts w:asciiTheme="majorEastAsia" w:eastAsiaTheme="majorEastAsia" w:hAnsiTheme="majorEastAsia"/>
          <w:b/>
        </w:rPr>
      </w:pPr>
    </w:p>
    <w:p w:rsidR="009F2BBD" w:rsidRPr="00A40911" w:rsidRDefault="00CE244E" w:rsidP="00CE244E">
      <w:pPr>
        <w:rPr>
          <w:rFonts w:asciiTheme="majorEastAsia" w:eastAsiaTheme="majorEastAsia" w:hAnsiTheme="majorEastAsia"/>
          <w:b/>
        </w:rPr>
      </w:pPr>
      <w:r>
        <w:rPr>
          <w:rFonts w:asciiTheme="majorEastAsia" w:eastAsiaTheme="majorEastAsia" w:hAnsiTheme="majorEastAsia" w:hint="eastAsia"/>
          <w:b/>
        </w:rPr>
        <w:t xml:space="preserve">１　</w:t>
      </w:r>
      <w:r w:rsidR="009F2BBD" w:rsidRPr="00A40911">
        <w:rPr>
          <w:rFonts w:asciiTheme="majorEastAsia" w:eastAsiaTheme="majorEastAsia" w:hAnsiTheme="majorEastAsia" w:hint="eastAsia"/>
          <w:b/>
        </w:rPr>
        <w:t>題材名「情報の技術」</w:t>
      </w:r>
    </w:p>
    <w:p w:rsidR="009F2BBD" w:rsidRPr="00A40911" w:rsidRDefault="009F2BBD" w:rsidP="009F2BBD">
      <w:pPr>
        <w:rPr>
          <w:rFonts w:asciiTheme="majorEastAsia" w:eastAsiaTheme="majorEastAsia" w:hAnsiTheme="majorEastAsia"/>
          <w:b/>
        </w:rPr>
      </w:pPr>
    </w:p>
    <w:p w:rsidR="009F2BBD" w:rsidRPr="00A40911" w:rsidRDefault="00CE244E" w:rsidP="00CE244E">
      <w:pPr>
        <w:rPr>
          <w:rFonts w:asciiTheme="majorEastAsia" w:eastAsiaTheme="majorEastAsia" w:hAnsiTheme="majorEastAsia"/>
          <w:b/>
        </w:rPr>
      </w:pPr>
      <w:r>
        <w:rPr>
          <w:rFonts w:asciiTheme="majorEastAsia" w:eastAsiaTheme="majorEastAsia" w:hAnsiTheme="majorEastAsia" w:hint="eastAsia"/>
          <w:b/>
        </w:rPr>
        <w:t xml:space="preserve">２　</w:t>
      </w:r>
      <w:r w:rsidR="009F2BBD" w:rsidRPr="00A40911">
        <w:rPr>
          <w:rFonts w:asciiTheme="majorEastAsia" w:eastAsiaTheme="majorEastAsia" w:hAnsiTheme="majorEastAsia" w:hint="eastAsia"/>
          <w:b/>
        </w:rPr>
        <w:t>題材の指導目標</w:t>
      </w:r>
    </w:p>
    <w:p w:rsidR="009F2BBD" w:rsidRDefault="00023CFE" w:rsidP="009F2BBD">
      <w:pPr>
        <w:ind w:left="360"/>
      </w:pPr>
      <w:r>
        <w:rPr>
          <w:rFonts w:hint="eastAsia"/>
        </w:rPr>
        <w:t xml:space="preserve">　技術の見方・考え方を働かせた信号機の製作を通して</w:t>
      </w:r>
      <w:r w:rsidR="0056018A">
        <w:rPr>
          <w:rFonts w:hint="eastAsia"/>
        </w:rPr>
        <w:t>，</w:t>
      </w:r>
      <w:r w:rsidR="009F2BBD">
        <w:rPr>
          <w:rFonts w:hint="eastAsia"/>
        </w:rPr>
        <w:t>技術によってよりよい生活や持続可能な社会を構築する資質・能力を次のとおり育成することを目指す。</w:t>
      </w:r>
    </w:p>
    <w:p w:rsidR="009F2BBD" w:rsidRDefault="00023CFE" w:rsidP="009F2BBD">
      <w:pPr>
        <w:numPr>
          <w:ilvl w:val="0"/>
          <w:numId w:val="2"/>
        </w:numPr>
      </w:pPr>
      <w:r>
        <w:rPr>
          <w:rFonts w:hint="eastAsia"/>
        </w:rPr>
        <w:t>制御の仕組みなどの</w:t>
      </w:r>
      <w:r w:rsidR="009F2BBD">
        <w:rPr>
          <w:rFonts w:hint="eastAsia"/>
        </w:rPr>
        <w:t>情報の技術についての基礎的な理解を図るとともに</w:t>
      </w:r>
      <w:r w:rsidR="0056018A">
        <w:rPr>
          <w:rFonts w:hint="eastAsia"/>
        </w:rPr>
        <w:t>，</w:t>
      </w:r>
      <w:r w:rsidR="009F2BBD">
        <w:rPr>
          <w:rFonts w:hint="eastAsia"/>
        </w:rPr>
        <w:t>それらに係る技能を身に付け</w:t>
      </w:r>
      <w:r w:rsidR="0056018A">
        <w:rPr>
          <w:rFonts w:hint="eastAsia"/>
        </w:rPr>
        <w:t>，</w:t>
      </w:r>
      <w:r w:rsidR="009F2BBD">
        <w:rPr>
          <w:rFonts w:hint="eastAsia"/>
        </w:rPr>
        <w:t>技術と生活や社会</w:t>
      </w:r>
      <w:r w:rsidR="0056018A">
        <w:rPr>
          <w:rFonts w:hint="eastAsia"/>
        </w:rPr>
        <w:t>，</w:t>
      </w:r>
      <w:r w:rsidR="009F2BBD">
        <w:rPr>
          <w:rFonts w:hint="eastAsia"/>
        </w:rPr>
        <w:t>環境との関わりについて理解を深める。</w:t>
      </w:r>
    </w:p>
    <w:p w:rsidR="009F2BBD" w:rsidRDefault="009F2BBD" w:rsidP="009F2BBD">
      <w:pPr>
        <w:numPr>
          <w:ilvl w:val="0"/>
          <w:numId w:val="2"/>
        </w:numPr>
      </w:pPr>
      <w:r>
        <w:rPr>
          <w:rFonts w:hint="eastAsia"/>
        </w:rPr>
        <w:t>生活や社会の中から技術に関わる問題も見いだして課題を設定し</w:t>
      </w:r>
      <w:r w:rsidR="0056018A">
        <w:rPr>
          <w:rFonts w:hint="eastAsia"/>
        </w:rPr>
        <w:t>，</w:t>
      </w:r>
      <w:r>
        <w:rPr>
          <w:rFonts w:hint="eastAsia"/>
        </w:rPr>
        <w:t>解決策を構想し</w:t>
      </w:r>
      <w:r w:rsidR="0056018A">
        <w:rPr>
          <w:rFonts w:hint="eastAsia"/>
        </w:rPr>
        <w:t>，</w:t>
      </w:r>
      <w:r w:rsidR="00EF10C8">
        <w:rPr>
          <w:rFonts w:hint="eastAsia"/>
        </w:rPr>
        <w:t>アクティビティ図</w:t>
      </w:r>
      <w:r w:rsidR="00023CFE">
        <w:rPr>
          <w:rFonts w:hint="eastAsia"/>
        </w:rPr>
        <w:t>等</w:t>
      </w:r>
      <w:r>
        <w:rPr>
          <w:rFonts w:hint="eastAsia"/>
        </w:rPr>
        <w:t>に表現し</w:t>
      </w:r>
      <w:r w:rsidR="0056018A">
        <w:rPr>
          <w:rFonts w:hint="eastAsia"/>
        </w:rPr>
        <w:t>，</w:t>
      </w:r>
      <w:r>
        <w:rPr>
          <w:rFonts w:hint="eastAsia"/>
        </w:rPr>
        <w:t>試作等を通じて具体化し</w:t>
      </w:r>
      <w:r w:rsidR="0056018A">
        <w:rPr>
          <w:rFonts w:hint="eastAsia"/>
        </w:rPr>
        <w:t>，</w:t>
      </w:r>
      <w:r>
        <w:rPr>
          <w:rFonts w:hint="eastAsia"/>
        </w:rPr>
        <w:t>実践を評価・改善するなど</w:t>
      </w:r>
      <w:r w:rsidR="0056018A">
        <w:rPr>
          <w:rFonts w:hint="eastAsia"/>
        </w:rPr>
        <w:t>，</w:t>
      </w:r>
      <w:r>
        <w:rPr>
          <w:rFonts w:hint="eastAsia"/>
        </w:rPr>
        <w:t>課題を解決する力を養う。</w:t>
      </w:r>
    </w:p>
    <w:p w:rsidR="009F2BBD" w:rsidRDefault="009F2BBD" w:rsidP="009F2BBD">
      <w:pPr>
        <w:numPr>
          <w:ilvl w:val="0"/>
          <w:numId w:val="2"/>
        </w:numPr>
      </w:pPr>
      <w:r>
        <w:rPr>
          <w:rFonts w:hint="eastAsia"/>
        </w:rPr>
        <w:t>よりよい生活の実現や持続可能な社会の構築に向けて</w:t>
      </w:r>
      <w:r w:rsidR="0056018A">
        <w:rPr>
          <w:rFonts w:hint="eastAsia"/>
        </w:rPr>
        <w:t>，</w:t>
      </w:r>
      <w:r>
        <w:rPr>
          <w:rFonts w:hint="eastAsia"/>
        </w:rPr>
        <w:t>適切かつ誠実に技術を工夫し創造しようとする実践的な態度を養う。</w:t>
      </w:r>
    </w:p>
    <w:p w:rsidR="00AF24B9" w:rsidRDefault="00AF24B9" w:rsidP="00AF24B9"/>
    <w:p w:rsidR="00AF24B9" w:rsidRPr="00A40911" w:rsidRDefault="00CE244E" w:rsidP="00CE244E">
      <w:pPr>
        <w:rPr>
          <w:rFonts w:asciiTheme="majorEastAsia" w:eastAsiaTheme="majorEastAsia" w:hAnsiTheme="majorEastAsia"/>
          <w:b/>
        </w:rPr>
      </w:pPr>
      <w:r>
        <w:rPr>
          <w:rFonts w:asciiTheme="majorEastAsia" w:eastAsiaTheme="majorEastAsia" w:hAnsiTheme="majorEastAsia" w:hint="eastAsia"/>
          <w:b/>
        </w:rPr>
        <w:t xml:space="preserve">３　</w:t>
      </w:r>
      <w:r w:rsidR="00AF24B9" w:rsidRPr="00A40911">
        <w:rPr>
          <w:rFonts w:asciiTheme="majorEastAsia" w:eastAsiaTheme="majorEastAsia" w:hAnsiTheme="majorEastAsia" w:hint="eastAsia"/>
          <w:b/>
        </w:rPr>
        <w:t>題材の評価規準</w:t>
      </w:r>
    </w:p>
    <w:tbl>
      <w:tblPr>
        <w:tblStyle w:val="a4"/>
        <w:tblW w:w="9365" w:type="dxa"/>
        <w:tblInd w:w="411" w:type="dxa"/>
        <w:tblLook w:val="04A0" w:firstRow="1" w:lastRow="0" w:firstColumn="1" w:lastColumn="0" w:noHBand="0" w:noVBand="1"/>
      </w:tblPr>
      <w:tblGrid>
        <w:gridCol w:w="850"/>
        <w:gridCol w:w="2845"/>
        <w:gridCol w:w="2835"/>
        <w:gridCol w:w="2835"/>
      </w:tblGrid>
      <w:tr w:rsidR="00AF24B9" w:rsidTr="00340614">
        <w:trPr>
          <w:trHeight w:val="810"/>
        </w:trPr>
        <w:tc>
          <w:tcPr>
            <w:tcW w:w="850" w:type="dxa"/>
            <w:tcBorders>
              <w:top w:val="single" w:sz="4" w:space="0" w:color="auto"/>
              <w:left w:val="single" w:sz="4" w:space="0" w:color="auto"/>
              <w:bottom w:val="single" w:sz="4" w:space="0" w:color="auto"/>
              <w:right w:val="single" w:sz="4" w:space="0" w:color="auto"/>
              <w:tl2br w:val="single" w:sz="4" w:space="0" w:color="auto"/>
            </w:tcBorders>
          </w:tcPr>
          <w:p w:rsidR="00AF24B9" w:rsidRDefault="00AF24B9" w:rsidP="00AF24B9">
            <w:r>
              <w:rPr>
                <w:rFonts w:hint="eastAsia"/>
              </w:rPr>
              <w:t xml:space="preserve">　観点</w:t>
            </w:r>
          </w:p>
        </w:tc>
        <w:tc>
          <w:tcPr>
            <w:tcW w:w="2845" w:type="dxa"/>
            <w:tcBorders>
              <w:top w:val="single" w:sz="4" w:space="0" w:color="auto"/>
              <w:left w:val="single" w:sz="4" w:space="0" w:color="auto"/>
              <w:bottom w:val="single" w:sz="4" w:space="0" w:color="auto"/>
              <w:right w:val="single" w:sz="4" w:space="0" w:color="auto"/>
            </w:tcBorders>
            <w:vAlign w:val="center"/>
          </w:tcPr>
          <w:p w:rsidR="00023CFE" w:rsidRDefault="00023CFE" w:rsidP="00AF24B9">
            <w:pPr>
              <w:jc w:val="center"/>
            </w:pPr>
            <w:r>
              <w:rPr>
                <w:rFonts w:hint="eastAsia"/>
              </w:rPr>
              <w:t>生活や技術への</w:t>
            </w:r>
          </w:p>
          <w:p w:rsidR="00AF24B9" w:rsidRDefault="00AF24B9" w:rsidP="00AF24B9">
            <w:pPr>
              <w:jc w:val="center"/>
            </w:pPr>
            <w:r>
              <w:rPr>
                <w:rFonts w:hint="eastAsia"/>
              </w:rPr>
              <w:t>知識及び技能</w:t>
            </w:r>
          </w:p>
        </w:tc>
        <w:tc>
          <w:tcPr>
            <w:tcW w:w="2835" w:type="dxa"/>
            <w:tcBorders>
              <w:top w:val="single" w:sz="4" w:space="0" w:color="auto"/>
              <w:left w:val="single" w:sz="4" w:space="0" w:color="auto"/>
              <w:bottom w:val="single" w:sz="4" w:space="0" w:color="auto"/>
              <w:right w:val="single" w:sz="4" w:space="0" w:color="auto"/>
            </w:tcBorders>
            <w:vAlign w:val="center"/>
          </w:tcPr>
          <w:p w:rsidR="00023CFE" w:rsidRDefault="00023CFE" w:rsidP="00AF24B9">
            <w:pPr>
              <w:jc w:val="center"/>
            </w:pPr>
            <w:r>
              <w:rPr>
                <w:rFonts w:hint="eastAsia"/>
              </w:rPr>
              <w:t>生活や技術の</w:t>
            </w:r>
          </w:p>
          <w:p w:rsidR="00AF24B9" w:rsidRDefault="00AF24B9" w:rsidP="00AF24B9">
            <w:pPr>
              <w:jc w:val="center"/>
            </w:pPr>
            <w:r>
              <w:rPr>
                <w:rFonts w:hint="eastAsia"/>
              </w:rPr>
              <w:t>思考力</w:t>
            </w:r>
            <w:r w:rsidR="0056018A">
              <w:rPr>
                <w:rFonts w:hint="eastAsia"/>
              </w:rPr>
              <w:t>，</w:t>
            </w:r>
            <w:r>
              <w:rPr>
                <w:rFonts w:hint="eastAsia"/>
              </w:rPr>
              <w:t>判断力</w:t>
            </w:r>
            <w:r w:rsidR="0056018A">
              <w:rPr>
                <w:rFonts w:hint="eastAsia"/>
              </w:rPr>
              <w:t>，</w:t>
            </w:r>
            <w:r>
              <w:rPr>
                <w:rFonts w:hint="eastAsia"/>
              </w:rPr>
              <w:t>表現力等</w:t>
            </w:r>
          </w:p>
        </w:tc>
        <w:tc>
          <w:tcPr>
            <w:tcW w:w="2835" w:type="dxa"/>
            <w:tcBorders>
              <w:top w:val="single" w:sz="4" w:space="0" w:color="auto"/>
              <w:left w:val="single" w:sz="4" w:space="0" w:color="auto"/>
              <w:bottom w:val="single" w:sz="4" w:space="0" w:color="auto"/>
              <w:right w:val="single" w:sz="4" w:space="0" w:color="auto"/>
            </w:tcBorders>
            <w:vAlign w:val="center"/>
          </w:tcPr>
          <w:p w:rsidR="00023CFE" w:rsidRDefault="00023CFE" w:rsidP="00AF24B9">
            <w:pPr>
              <w:jc w:val="center"/>
            </w:pPr>
            <w:r>
              <w:rPr>
                <w:rFonts w:hint="eastAsia"/>
              </w:rPr>
              <w:t>生活や技術への</w:t>
            </w:r>
          </w:p>
          <w:p w:rsidR="00AF24B9" w:rsidRDefault="00AF24B9" w:rsidP="00AF24B9">
            <w:pPr>
              <w:jc w:val="center"/>
            </w:pPr>
            <w:r>
              <w:rPr>
                <w:rFonts w:hint="eastAsia"/>
              </w:rPr>
              <w:t>学びに向かう力</w:t>
            </w:r>
            <w:r w:rsidR="0056018A">
              <w:rPr>
                <w:rFonts w:hint="eastAsia"/>
              </w:rPr>
              <w:t>，</w:t>
            </w:r>
            <w:r>
              <w:rPr>
                <w:rFonts w:hint="eastAsia"/>
              </w:rPr>
              <w:t>人間力等</w:t>
            </w:r>
          </w:p>
        </w:tc>
      </w:tr>
      <w:tr w:rsidR="00AF24B9" w:rsidTr="00340614">
        <w:tc>
          <w:tcPr>
            <w:tcW w:w="850" w:type="dxa"/>
            <w:tcBorders>
              <w:top w:val="single" w:sz="4" w:space="0" w:color="auto"/>
              <w:left w:val="single" w:sz="4" w:space="0" w:color="auto"/>
              <w:bottom w:val="single" w:sz="4" w:space="0" w:color="auto"/>
              <w:right w:val="single" w:sz="4" w:space="0" w:color="auto"/>
            </w:tcBorders>
          </w:tcPr>
          <w:p w:rsidR="00AF24B9" w:rsidRDefault="00AF24B9" w:rsidP="00AF24B9">
            <w:r>
              <w:rPr>
                <w:rFonts w:hint="eastAsia"/>
              </w:rPr>
              <w:t>単元の評価規準</w:t>
            </w:r>
          </w:p>
        </w:tc>
        <w:tc>
          <w:tcPr>
            <w:tcW w:w="2845" w:type="dxa"/>
            <w:tcBorders>
              <w:top w:val="single" w:sz="4" w:space="0" w:color="auto"/>
              <w:left w:val="single" w:sz="4" w:space="0" w:color="auto"/>
              <w:bottom w:val="single" w:sz="4" w:space="0" w:color="auto"/>
              <w:right w:val="single" w:sz="4" w:space="0" w:color="auto"/>
            </w:tcBorders>
          </w:tcPr>
          <w:p w:rsidR="00AF24B9" w:rsidRDefault="00AF24B9" w:rsidP="00407D95">
            <w:pPr>
              <w:ind w:left="210" w:hangingChars="100" w:hanging="210"/>
            </w:pPr>
            <w:r>
              <w:rPr>
                <w:rFonts w:hint="eastAsia"/>
              </w:rPr>
              <w:t>◎</w:t>
            </w:r>
            <w:r w:rsidR="00023CFE">
              <w:rPr>
                <w:rFonts w:hint="eastAsia"/>
              </w:rPr>
              <w:t>制御の仕組みなどの</w:t>
            </w:r>
            <w:r>
              <w:rPr>
                <w:rFonts w:hint="eastAsia"/>
              </w:rPr>
              <w:t>情報の技術についての基礎的な理解とそれらに係る技能を身に付けている。</w:t>
            </w:r>
          </w:p>
          <w:p w:rsidR="00AF24B9" w:rsidRDefault="00AF24B9" w:rsidP="00407D95">
            <w:pPr>
              <w:ind w:left="210" w:hangingChars="100" w:hanging="210"/>
            </w:pPr>
            <w:r>
              <w:rPr>
                <w:rFonts w:hint="eastAsia"/>
              </w:rPr>
              <w:t>◎情報の技術と生活や社会</w:t>
            </w:r>
            <w:r w:rsidR="0056018A">
              <w:rPr>
                <w:rFonts w:hint="eastAsia"/>
              </w:rPr>
              <w:t>，</w:t>
            </w:r>
            <w:r>
              <w:rPr>
                <w:rFonts w:hint="eastAsia"/>
              </w:rPr>
              <w:t>環境との関わりについて理解している。</w:t>
            </w:r>
          </w:p>
        </w:tc>
        <w:tc>
          <w:tcPr>
            <w:tcW w:w="2835" w:type="dxa"/>
            <w:tcBorders>
              <w:top w:val="single" w:sz="4" w:space="0" w:color="auto"/>
              <w:left w:val="single" w:sz="4" w:space="0" w:color="auto"/>
              <w:bottom w:val="single" w:sz="4" w:space="0" w:color="auto"/>
              <w:right w:val="single" w:sz="4" w:space="0" w:color="auto"/>
            </w:tcBorders>
          </w:tcPr>
          <w:p w:rsidR="00AF24B9" w:rsidRDefault="00AF24B9" w:rsidP="00407D95">
            <w:pPr>
              <w:ind w:left="210" w:hangingChars="100" w:hanging="210"/>
            </w:pPr>
            <w:r>
              <w:rPr>
                <w:rFonts w:hint="eastAsia"/>
              </w:rPr>
              <w:t>◎生活や社会の中から情報の技術に関わる問題を見いだして課題を設定し解決している。</w:t>
            </w:r>
          </w:p>
        </w:tc>
        <w:tc>
          <w:tcPr>
            <w:tcW w:w="2835" w:type="dxa"/>
            <w:tcBorders>
              <w:top w:val="single" w:sz="4" w:space="0" w:color="auto"/>
              <w:left w:val="single" w:sz="4" w:space="0" w:color="auto"/>
              <w:bottom w:val="single" w:sz="4" w:space="0" w:color="auto"/>
              <w:right w:val="single" w:sz="4" w:space="0" w:color="auto"/>
            </w:tcBorders>
          </w:tcPr>
          <w:p w:rsidR="00AF24B9" w:rsidRDefault="00AF24B9" w:rsidP="00407D95">
            <w:pPr>
              <w:ind w:left="210" w:hangingChars="100" w:hanging="210"/>
            </w:pPr>
            <w:r>
              <w:rPr>
                <w:rFonts w:hint="eastAsia"/>
              </w:rPr>
              <w:t>◎よりよい生活や持続可能な社会の構築に向けて</w:t>
            </w:r>
            <w:r w:rsidR="0056018A">
              <w:rPr>
                <w:rFonts w:hint="eastAsia"/>
              </w:rPr>
              <w:t>，</w:t>
            </w:r>
            <w:r>
              <w:rPr>
                <w:rFonts w:hint="eastAsia"/>
              </w:rPr>
              <w:t>適切かつ誠実に情報の技術を工夫し創造しようとしている。</w:t>
            </w:r>
          </w:p>
        </w:tc>
      </w:tr>
    </w:tbl>
    <w:p w:rsidR="00AF24B9" w:rsidRDefault="00AF24B9" w:rsidP="00AF24B9"/>
    <w:p w:rsidR="00407D95" w:rsidRPr="00A40911" w:rsidRDefault="00CE244E" w:rsidP="00CE244E">
      <w:pPr>
        <w:rPr>
          <w:rFonts w:asciiTheme="majorEastAsia" w:eastAsiaTheme="majorEastAsia" w:hAnsiTheme="majorEastAsia"/>
          <w:b/>
        </w:rPr>
      </w:pPr>
      <w:r>
        <w:rPr>
          <w:rFonts w:asciiTheme="majorEastAsia" w:eastAsiaTheme="majorEastAsia" w:hAnsiTheme="majorEastAsia" w:hint="eastAsia"/>
          <w:b/>
        </w:rPr>
        <w:t xml:space="preserve">４　</w:t>
      </w:r>
      <w:r w:rsidR="006C097C" w:rsidRPr="00A40911">
        <w:rPr>
          <w:rFonts w:asciiTheme="majorEastAsia" w:eastAsiaTheme="majorEastAsia" w:hAnsiTheme="majorEastAsia" w:hint="eastAsia"/>
          <w:b/>
          <w:noProof/>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190500</wp:posOffset>
                </wp:positionV>
                <wp:extent cx="5219700" cy="16687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5219700" cy="166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097C" w:rsidRDefault="006C097C" w:rsidP="006C097C">
                            <w:r>
                              <w:rPr>
                                <w:rFonts w:hint="eastAsia"/>
                              </w:rPr>
                              <w:t>学習指導要領における「情報の技術」の（１）ア　情報の表現</w:t>
                            </w:r>
                            <w:r w:rsidR="0056018A">
                              <w:rPr>
                                <w:rFonts w:hint="eastAsia"/>
                              </w:rPr>
                              <w:t>，</w:t>
                            </w:r>
                            <w:r>
                              <w:rPr>
                                <w:rFonts w:hint="eastAsia"/>
                              </w:rPr>
                              <w:t>計算の特性等の原理・法則と</w:t>
                            </w:r>
                            <w:r w:rsidR="0056018A">
                              <w:rPr>
                                <w:rFonts w:hint="eastAsia"/>
                              </w:rPr>
                              <w:t>，</w:t>
                            </w:r>
                            <w:r>
                              <w:rPr>
                                <w:rFonts w:hint="eastAsia"/>
                              </w:rPr>
                              <w:t>情報のデジタル化や処理の自動化システム化等に関わる基礎的な技術の仕組み</w:t>
                            </w:r>
                            <w:r w:rsidR="0056018A">
                              <w:rPr>
                                <w:rFonts w:hint="eastAsia"/>
                              </w:rPr>
                              <w:t>，</w:t>
                            </w:r>
                            <w:r>
                              <w:rPr>
                                <w:rFonts w:hint="eastAsia"/>
                              </w:rPr>
                              <w:t>イ　技術に込められた問題解決の工夫</w:t>
                            </w:r>
                            <w:r w:rsidR="0056018A">
                              <w:rPr>
                                <w:rFonts w:hint="eastAsia"/>
                              </w:rPr>
                              <w:t>，</w:t>
                            </w:r>
                            <w:r>
                              <w:rPr>
                                <w:rFonts w:hint="eastAsia"/>
                              </w:rPr>
                              <w:t>（３）ア　計測・制御のシステムの仕組み</w:t>
                            </w:r>
                            <w:r w:rsidR="0056018A">
                              <w:rPr>
                                <w:rFonts w:hint="eastAsia"/>
                              </w:rPr>
                              <w:t>，</w:t>
                            </w:r>
                            <w:r>
                              <w:rPr>
                                <w:rFonts w:hint="eastAsia"/>
                              </w:rPr>
                              <w:t>安全・適切なプログラムの制作</w:t>
                            </w:r>
                            <w:r w:rsidR="0056018A">
                              <w:rPr>
                                <w:rFonts w:hint="eastAsia"/>
                              </w:rPr>
                              <w:t>，</w:t>
                            </w:r>
                            <w:r>
                              <w:rPr>
                                <w:rFonts w:hint="eastAsia"/>
                              </w:rPr>
                              <w:t>動作の確認及びデバック</w:t>
                            </w:r>
                            <w:r w:rsidR="0056018A">
                              <w:rPr>
                                <w:rFonts w:hint="eastAsia"/>
                              </w:rPr>
                              <w:t>，</w:t>
                            </w:r>
                            <w:r>
                              <w:rPr>
                                <w:rFonts w:hint="eastAsia"/>
                              </w:rPr>
                              <w:t>イ　問題を見いだして課題を設定</w:t>
                            </w:r>
                            <w:r w:rsidR="0056018A">
                              <w:rPr>
                                <w:rFonts w:hint="eastAsia"/>
                              </w:rPr>
                              <w:t>，</w:t>
                            </w:r>
                            <w:r>
                              <w:rPr>
                                <w:rFonts w:hint="eastAsia"/>
                              </w:rPr>
                              <w:t>情報処理の手順の具体化</w:t>
                            </w:r>
                            <w:r w:rsidR="0056018A">
                              <w:rPr>
                                <w:rFonts w:hint="eastAsia"/>
                              </w:rPr>
                              <w:t>，</w:t>
                            </w:r>
                            <w:r>
                              <w:rPr>
                                <w:rFonts w:hint="eastAsia"/>
                              </w:rPr>
                              <w:t>制作の過程や結果の評価</w:t>
                            </w:r>
                            <w:r w:rsidR="0056018A">
                              <w:rPr>
                                <w:rFonts w:hint="eastAsia"/>
                              </w:rPr>
                              <w:t>，</w:t>
                            </w:r>
                            <w:r>
                              <w:rPr>
                                <w:rFonts w:hint="eastAsia"/>
                              </w:rPr>
                              <w:t>改善及び修正</w:t>
                            </w:r>
                            <w:r w:rsidR="0056018A">
                              <w:rPr>
                                <w:rFonts w:hint="eastAsia"/>
                              </w:rPr>
                              <w:t>，</w:t>
                            </w:r>
                            <w:r>
                              <w:rPr>
                                <w:rFonts w:hint="eastAsia"/>
                              </w:rPr>
                              <w:t>（４）ア　技術の概念</w:t>
                            </w:r>
                            <w:r w:rsidR="0056018A">
                              <w:rPr>
                                <w:rFonts w:hint="eastAsia"/>
                              </w:rPr>
                              <w:t>，</w:t>
                            </w:r>
                            <w:r>
                              <w:rPr>
                                <w:rFonts w:hint="eastAsia"/>
                              </w:rPr>
                              <w:t>イ　技術の評価し</w:t>
                            </w:r>
                            <w:r w:rsidR="0056018A">
                              <w:rPr>
                                <w:rFonts w:hint="eastAsia"/>
                              </w:rPr>
                              <w:t>，</w:t>
                            </w:r>
                            <w:r w:rsidR="00A40911">
                              <w:rPr>
                                <w:rFonts w:hint="eastAsia"/>
                              </w:rPr>
                              <w:t>適切な選択と管理・運用の在り方や</w:t>
                            </w:r>
                            <w:r w:rsidR="0056018A">
                              <w:rPr>
                                <w:rFonts w:hint="eastAsia"/>
                              </w:rPr>
                              <w:t>，</w:t>
                            </w:r>
                            <w:r w:rsidR="00A40911">
                              <w:rPr>
                                <w:rFonts w:hint="eastAsia"/>
                              </w:rPr>
                              <w:t>新たな発想に基づく改良と応用を</w:t>
                            </w:r>
                            <w:r>
                              <w:rPr>
                                <w:rFonts w:hint="eastAsia"/>
                              </w:rPr>
                              <w:t>考えるこ</w:t>
                            </w:r>
                            <w:r w:rsidR="00340614">
                              <w:rPr>
                                <w:rFonts w:hint="eastAsia"/>
                              </w:rPr>
                              <w:t>と</w:t>
                            </w:r>
                            <w:r w:rsidR="00A40911">
                              <w:rPr>
                                <w:rFonts w:hint="eastAsia"/>
                              </w:rPr>
                              <w:t>について</w:t>
                            </w:r>
                            <w:r>
                              <w:rPr>
                                <w:rFonts w:hint="eastAsia"/>
                              </w:rPr>
                              <w:t>学習する。</w:t>
                            </w:r>
                          </w:p>
                          <w:p w:rsidR="006C097C" w:rsidRPr="006C097C" w:rsidRDefault="006C0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9.8pt;margin-top:15pt;width:411pt;height:131.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8NqwIAAJwFAAAOAAAAZHJzL2Uyb0RvYy54bWysVM1uEzEQviPxDpbvdJPQpm3UTRVaFSFV&#10;tKJFPTteu7HweoztZDccGwnxELwC4szz7Isw9m5+KL0Ucdkde76Z8Xzzc3Jal5oshPMKTE77ez1K&#10;hOFQKHOf04+3F6+OKPGBmYJpMCKnS+Hp6fjli5PKjsQAZqAL4Qg6MX5U2ZzOQrCjLPN8Jkrm98AK&#10;g0oJrmQBj+4+Kxyr0Hups0GvN8wqcIV1wIX3eHveKuk4+ZdS8HAlpReB6Jzi20L6uvSdxm82PmGj&#10;e8fsTPHuGewfXlEyZTDoxtU5C4zMnfrLVam4Aw8y7HEoM5BScZFywGz6vUfZ3MyYFSkXJMfbDU3+&#10;/7nl7xfXjqgCa0eJYSWWqFl9bR5+NA+/mtU30qy+N6tV8/ATz6Qf6aqsH6HVjUW7UL+BOpp29x4v&#10;Iwu1dGX8Y34E9Uj8ckO2qAPheHkw6B8f9lDFUdcfDo8Oj1I5sq25dT68FVCSKOTUYTUTyWxx6QOG&#10;ROgaEqN50Kq4UFqnQ+wgcaYdWTCsvQ7pkWjxB0obUuV0+PqglxwbiOatZ22iG5F6qAsXU29TTFJY&#10;ahEx2nwQEjlMmT4Rm3EuzCZ+QkeUxFDPMezw21c9x7jNAy1SZDBhY1wqAy5ln4ZuS1nxaU2ZbPFI&#10;+E7eUQz1tO5KP4ViiR3hoB0xb/mFwqpdMh+umcOZwkrjnghX+JEakHXoJEpm4L48dR/x2OqopaTC&#10;Gc2p/zxnTlCi3xkcguP+/n4c6nTYPzgc4MHtaqa7GjMvzwBbARsdX5fEiA96LUoH5R2uk0mMiipm&#10;OMbOaViLZ6HdHLiOuJhMEgjH2LJwaW4sj64jvbEnb+s75mzXuAF7/j2sp5mNHvVvi42WBibzAFKl&#10;5o4Et6x2xOMKSD3frau4Y3bPCbVdquPfAAAA//8DAFBLAwQUAAYACAAAACEABW19/t4AAAAHAQAA&#10;DwAAAGRycy9kb3ducmV2LnhtbEyPT0+EMBDF7yZ+h2ZMvBi3WKIiMmyM8U/izWVX461LRyDSltAu&#10;4Ld3POlp3uRN3vtNsV5sLyYaQ+cdwsUqAUGu9qZzDcK2ejzPQISondG9d4TwTQHW5fFRoXPjZ/dK&#10;0yY2gkNcyDVCG+OQSxnqlqwOKz+QY+/Tj1ZHXsdGmlHPHG57qZLkSlrdOW5o9UD3LdVfm4NF+Dhr&#10;3l/C8rSb08t0eHiequs3UyGenix3tyAiLfHvGH7xGR1KZtr7gzNB9Aj8SERIE57sZkqx2COoG5WB&#10;LAv5n7/8AQAA//8DAFBLAQItABQABgAIAAAAIQC2gziS/gAAAOEBAAATAAAAAAAAAAAAAAAAAAAA&#10;AABbQ29udGVudF9UeXBlc10ueG1sUEsBAi0AFAAGAAgAAAAhADj9If/WAAAAlAEAAAsAAAAAAAAA&#10;AAAAAAAALwEAAF9yZWxzLy5yZWxzUEsBAi0AFAAGAAgAAAAhAJ4c/w2rAgAAnAUAAA4AAAAAAAAA&#10;AAAAAAAALgIAAGRycy9lMm9Eb2MueG1sUEsBAi0AFAAGAAgAAAAhAAVtff7eAAAABwEAAA8AAAAA&#10;AAAAAAAAAAAABQUAAGRycy9kb3ducmV2LnhtbFBLBQYAAAAABAAEAPMAAAAQBgAAAAA=&#10;" fillcolor="white [3201]" stroked="f" strokeweight=".5pt">
                <v:textbox>
                  <w:txbxContent>
                    <w:p w:rsidR="006C097C" w:rsidRDefault="006C097C" w:rsidP="006C097C">
                      <w:r>
                        <w:rPr>
                          <w:rFonts w:hint="eastAsia"/>
                        </w:rPr>
                        <w:t>学習指導要領における「情報の技術」の（１）ア　情報の表現</w:t>
                      </w:r>
                      <w:r w:rsidR="0056018A">
                        <w:rPr>
                          <w:rFonts w:hint="eastAsia"/>
                        </w:rPr>
                        <w:t>，</w:t>
                      </w:r>
                      <w:r>
                        <w:rPr>
                          <w:rFonts w:hint="eastAsia"/>
                        </w:rPr>
                        <w:t>計算の特性等の原理・法則と</w:t>
                      </w:r>
                      <w:r w:rsidR="0056018A">
                        <w:rPr>
                          <w:rFonts w:hint="eastAsia"/>
                        </w:rPr>
                        <w:t>，</w:t>
                      </w:r>
                      <w:r>
                        <w:rPr>
                          <w:rFonts w:hint="eastAsia"/>
                        </w:rPr>
                        <w:t>情報のデジタル化や処理の自動化システム化等に関わる基礎的な技術の仕組み</w:t>
                      </w:r>
                      <w:r w:rsidR="0056018A">
                        <w:rPr>
                          <w:rFonts w:hint="eastAsia"/>
                        </w:rPr>
                        <w:t>，</w:t>
                      </w:r>
                      <w:r>
                        <w:rPr>
                          <w:rFonts w:hint="eastAsia"/>
                        </w:rPr>
                        <w:t>イ　技術に込められた問題解決の工夫</w:t>
                      </w:r>
                      <w:r w:rsidR="0056018A">
                        <w:rPr>
                          <w:rFonts w:hint="eastAsia"/>
                        </w:rPr>
                        <w:t>，</w:t>
                      </w:r>
                      <w:r>
                        <w:rPr>
                          <w:rFonts w:hint="eastAsia"/>
                        </w:rPr>
                        <w:t>（３）ア　計測・制御のシステムの仕組み</w:t>
                      </w:r>
                      <w:r w:rsidR="0056018A">
                        <w:rPr>
                          <w:rFonts w:hint="eastAsia"/>
                        </w:rPr>
                        <w:t>，</w:t>
                      </w:r>
                      <w:r>
                        <w:rPr>
                          <w:rFonts w:hint="eastAsia"/>
                        </w:rPr>
                        <w:t>安全・適切なプログラムの制作</w:t>
                      </w:r>
                      <w:r w:rsidR="0056018A">
                        <w:rPr>
                          <w:rFonts w:hint="eastAsia"/>
                        </w:rPr>
                        <w:t>，</w:t>
                      </w:r>
                      <w:r>
                        <w:rPr>
                          <w:rFonts w:hint="eastAsia"/>
                        </w:rPr>
                        <w:t>動作の確認及びデバック</w:t>
                      </w:r>
                      <w:r w:rsidR="0056018A">
                        <w:rPr>
                          <w:rFonts w:hint="eastAsia"/>
                        </w:rPr>
                        <w:t>，</w:t>
                      </w:r>
                      <w:r>
                        <w:rPr>
                          <w:rFonts w:hint="eastAsia"/>
                        </w:rPr>
                        <w:t>イ　問題を見いだして課題を設定</w:t>
                      </w:r>
                      <w:r w:rsidR="0056018A">
                        <w:rPr>
                          <w:rFonts w:hint="eastAsia"/>
                        </w:rPr>
                        <w:t>，</w:t>
                      </w:r>
                      <w:r>
                        <w:rPr>
                          <w:rFonts w:hint="eastAsia"/>
                        </w:rPr>
                        <w:t>情報処理の手順の具体化</w:t>
                      </w:r>
                      <w:r w:rsidR="0056018A">
                        <w:rPr>
                          <w:rFonts w:hint="eastAsia"/>
                        </w:rPr>
                        <w:t>，</w:t>
                      </w:r>
                      <w:r>
                        <w:rPr>
                          <w:rFonts w:hint="eastAsia"/>
                        </w:rPr>
                        <w:t>制作の過程や結果の評価</w:t>
                      </w:r>
                      <w:r w:rsidR="0056018A">
                        <w:rPr>
                          <w:rFonts w:hint="eastAsia"/>
                        </w:rPr>
                        <w:t>，</w:t>
                      </w:r>
                      <w:r>
                        <w:rPr>
                          <w:rFonts w:hint="eastAsia"/>
                        </w:rPr>
                        <w:t>改善及び修正</w:t>
                      </w:r>
                      <w:r w:rsidR="0056018A">
                        <w:rPr>
                          <w:rFonts w:hint="eastAsia"/>
                        </w:rPr>
                        <w:t>，</w:t>
                      </w:r>
                      <w:r>
                        <w:rPr>
                          <w:rFonts w:hint="eastAsia"/>
                        </w:rPr>
                        <w:t>（４）ア　技術の概念</w:t>
                      </w:r>
                      <w:r w:rsidR="0056018A">
                        <w:rPr>
                          <w:rFonts w:hint="eastAsia"/>
                        </w:rPr>
                        <w:t>，</w:t>
                      </w:r>
                      <w:r>
                        <w:rPr>
                          <w:rFonts w:hint="eastAsia"/>
                        </w:rPr>
                        <w:t>イ　技術の評価し</w:t>
                      </w:r>
                      <w:r w:rsidR="0056018A">
                        <w:rPr>
                          <w:rFonts w:hint="eastAsia"/>
                        </w:rPr>
                        <w:t>，</w:t>
                      </w:r>
                      <w:r w:rsidR="00A40911">
                        <w:rPr>
                          <w:rFonts w:hint="eastAsia"/>
                        </w:rPr>
                        <w:t>適切な選択と管理・運用の在り方や</w:t>
                      </w:r>
                      <w:r w:rsidR="0056018A">
                        <w:rPr>
                          <w:rFonts w:hint="eastAsia"/>
                        </w:rPr>
                        <w:t>，</w:t>
                      </w:r>
                      <w:r w:rsidR="00A40911">
                        <w:rPr>
                          <w:rFonts w:hint="eastAsia"/>
                        </w:rPr>
                        <w:t>新たな発想に基づく改良と応用を</w:t>
                      </w:r>
                      <w:r>
                        <w:rPr>
                          <w:rFonts w:hint="eastAsia"/>
                        </w:rPr>
                        <w:t>考えるこ</w:t>
                      </w:r>
                      <w:r w:rsidR="00340614">
                        <w:rPr>
                          <w:rFonts w:hint="eastAsia"/>
                        </w:rPr>
                        <w:t>と</w:t>
                      </w:r>
                      <w:r w:rsidR="00A40911">
                        <w:rPr>
                          <w:rFonts w:hint="eastAsia"/>
                        </w:rPr>
                        <w:t>について</w:t>
                      </w:r>
                      <w:r>
                        <w:rPr>
                          <w:rFonts w:hint="eastAsia"/>
                        </w:rPr>
                        <w:t>学習する。</w:t>
                      </w:r>
                    </w:p>
                    <w:p w:rsidR="006C097C" w:rsidRPr="006C097C" w:rsidRDefault="006C097C"/>
                  </w:txbxContent>
                </v:textbox>
                <w10:wrap anchorx="margin"/>
              </v:shape>
            </w:pict>
          </mc:Fallback>
        </mc:AlternateContent>
      </w:r>
      <w:r w:rsidR="00407D95" w:rsidRPr="00A40911">
        <w:rPr>
          <w:rFonts w:asciiTheme="majorEastAsia" w:eastAsiaTheme="majorEastAsia" w:hAnsiTheme="majorEastAsia" w:hint="eastAsia"/>
          <w:b/>
        </w:rPr>
        <w:t>指導観</w:t>
      </w:r>
    </w:p>
    <w:p w:rsidR="00407D95" w:rsidRDefault="00407D95" w:rsidP="00C7073C">
      <w:pPr>
        <w:numPr>
          <w:ilvl w:val="1"/>
          <w:numId w:val="1"/>
        </w:numPr>
        <w:ind w:left="720"/>
        <w:jc w:val="left"/>
      </w:pPr>
      <w:r>
        <w:rPr>
          <w:rFonts w:hint="eastAsia"/>
        </w:rPr>
        <w:t>題材観…</w:t>
      </w:r>
    </w:p>
    <w:p w:rsidR="006C097C" w:rsidRDefault="006C097C" w:rsidP="00C7073C">
      <w:pPr>
        <w:jc w:val="left"/>
      </w:pPr>
    </w:p>
    <w:p w:rsidR="006C097C" w:rsidRDefault="006C097C" w:rsidP="00C7073C">
      <w:pPr>
        <w:jc w:val="left"/>
      </w:pPr>
    </w:p>
    <w:p w:rsidR="006C097C" w:rsidRDefault="006C097C" w:rsidP="00C7073C">
      <w:pPr>
        <w:jc w:val="left"/>
      </w:pPr>
    </w:p>
    <w:p w:rsidR="006C097C" w:rsidRDefault="006C097C" w:rsidP="00C7073C">
      <w:pPr>
        <w:jc w:val="left"/>
      </w:pPr>
    </w:p>
    <w:p w:rsidR="006C097C" w:rsidRDefault="006C097C" w:rsidP="00C7073C">
      <w:pPr>
        <w:jc w:val="left"/>
      </w:pPr>
    </w:p>
    <w:p w:rsidR="00340614" w:rsidRDefault="001815BD" w:rsidP="00C7073C">
      <w:pPr>
        <w:jc w:val="left"/>
      </w:pPr>
      <w:r>
        <w:rPr>
          <w:rFonts w:hint="eastAsia"/>
          <w:noProof/>
        </w:rPr>
        <mc:AlternateContent>
          <mc:Choice Requires="wps">
            <w:drawing>
              <wp:anchor distT="0" distB="0" distL="114300" distR="114300" simplePos="0" relativeHeight="251661312" behindDoc="1" locked="0" layoutInCell="1" allowOverlap="1" wp14:anchorId="1D4DC91A" wp14:editId="4C289A40">
                <wp:simplePos x="0" y="0"/>
                <wp:positionH relativeFrom="margin">
                  <wp:posOffset>963386</wp:posOffset>
                </wp:positionH>
                <wp:positionV relativeFrom="paragraph">
                  <wp:posOffset>206829</wp:posOffset>
                </wp:positionV>
                <wp:extent cx="5181600" cy="968828"/>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5181600" cy="9688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097C" w:rsidRDefault="006C097C" w:rsidP="006C097C">
                            <w:r>
                              <w:rPr>
                                <w:rFonts w:hint="eastAsia"/>
                              </w:rPr>
                              <w:t>技術分野</w:t>
                            </w:r>
                            <w:r>
                              <w:t>の</w:t>
                            </w:r>
                            <w:r>
                              <w:rPr>
                                <w:rFonts w:hint="eastAsia"/>
                              </w:rPr>
                              <w:t>学習では</w:t>
                            </w:r>
                            <w:r w:rsidR="00D871E6">
                              <w:t>，</w:t>
                            </w:r>
                            <w:r>
                              <w:t>「</w:t>
                            </w:r>
                            <w:r>
                              <w:rPr>
                                <w:rFonts w:hint="eastAsia"/>
                              </w:rPr>
                              <w:t>情報</w:t>
                            </w:r>
                            <w:r w:rsidR="0053163A">
                              <w:t>の技術」の学習が</w:t>
                            </w:r>
                          </w:p>
                          <w:p w:rsidR="00D871E6" w:rsidRDefault="00D871E6" w:rsidP="006C097C">
                            <w:r>
                              <w:rPr>
                                <w:rFonts w:hint="eastAsia"/>
                              </w:rPr>
                              <w:t>「</w:t>
                            </w:r>
                            <w:r>
                              <w:rPr>
                                <w:rFonts w:hint="eastAsia"/>
                              </w:rPr>
                              <w:t>Tech</w:t>
                            </w:r>
                            <w:r>
                              <w:rPr>
                                <w:rFonts w:hint="eastAsia"/>
                              </w:rPr>
                              <w:t>未来</w:t>
                            </w:r>
                            <w:r>
                              <w:t>」</w:t>
                            </w:r>
                            <w:r>
                              <w:rPr>
                                <w:rFonts w:hint="eastAsia"/>
                              </w:rPr>
                              <w:t>教材は</w:t>
                            </w:r>
                            <w:r>
                              <w:t>，</w:t>
                            </w:r>
                            <w:r>
                              <w:rPr>
                                <w:rFonts w:hint="eastAsia"/>
                              </w:rPr>
                              <w:t>プログラミングソフトと</w:t>
                            </w:r>
                            <w:r>
                              <w:t>対応して</w:t>
                            </w:r>
                            <w:r>
                              <w:rPr>
                                <w:rFonts w:hint="eastAsia"/>
                              </w:rPr>
                              <w:t>いるため</w:t>
                            </w:r>
                            <w:r>
                              <w:t>，</w:t>
                            </w:r>
                            <w:r>
                              <w:rPr>
                                <w:rFonts w:hint="eastAsia"/>
                              </w:rPr>
                              <w:t>試行錯誤</w:t>
                            </w:r>
                            <w:r>
                              <w:t>しながたプログラムを</w:t>
                            </w:r>
                            <w:r>
                              <w:rPr>
                                <w:rFonts w:hint="eastAsia"/>
                              </w:rPr>
                              <w:t>組み合わせ</w:t>
                            </w:r>
                            <w:r>
                              <w:t>，</w:t>
                            </w:r>
                            <w:r>
                              <w:rPr>
                                <w:rFonts w:hint="eastAsia"/>
                              </w:rPr>
                              <w:t>実感を</w:t>
                            </w:r>
                            <w:r>
                              <w:t>伴う</w:t>
                            </w:r>
                            <w:r>
                              <w:rPr>
                                <w:rFonts w:hint="eastAsia"/>
                              </w:rPr>
                              <w:t>学習を通して</w:t>
                            </w:r>
                            <w:r>
                              <w:t>，情報の技術</w:t>
                            </w:r>
                            <w:r>
                              <w:rPr>
                                <w:rFonts w:hint="eastAsia"/>
                              </w:rPr>
                              <w:t>について</w:t>
                            </w:r>
                            <w:r>
                              <w:t>学習することができる。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C91A" id="テキスト ボックス 2" o:spid="_x0000_s1027" type="#_x0000_t202" style="position:absolute;margin-left:75.85pt;margin-top:16.3pt;width:408pt;height:76.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nIrQIAAKIFAAAOAAAAZHJzL2Uyb0RvYy54bWysVM1uEzEQviPxDpbvdJOQhjTqpgqtipCq&#10;tqJFPTteO1nh9RjbyW44JhLiIXgFxJnn2Rdh7N38UHop4rI79nwz4/nm5/SsKhRZCuty0CntHnUo&#10;EZpDlutZSj/eX74aUuI80xlToEVKV8LRs/HLF6elGYkezEFlwhJ0ot2oNCmde29GSeL4XBTMHYER&#10;GpUSbME8Hu0sySwr0Xuhkl6nM0hKsJmxwIVzeHvRKOk4+pdScH8jpROeqJTi23z82vidhm8yPmWj&#10;mWVmnvP2GewfXlGwXGPQnasL5hlZ2PwvV0XOLTiQ/ohDkYCUORcxB8ym23mUzd2cGRFzQXKc2dHk&#10;/p9bfr28tSTPUtqjRLMCS1RvvtbrH/X6V735RurN93qzqdc/8Ux6ga7SuBFa3Rm089VbqLDs23uH&#10;l4GFStoi/DE/gnokfrUjW1SecLw87g67gw6qOOpOBsNhbxjcJHtrY51/J6AgQUipxWJGjtnyyvkG&#10;uoWEYA5Unl3mSsVDaCBxrixZMiy98vGN6PwPlNKkTOng9XEnOtYQzBvPSgc3IrZQGy5k3mQYJb9S&#10;ImCU/iAkUhgTfSI241zoXfyIDiiJoZ5j2OL3r3qOcZMHWsTIoP3OuMg12Jh9nLk9ZdmnLWWywWNt&#10;DvIOoq+mVeydXQNMIVthX1hoBs0Zfplj8a6Y87fM4mRhvXFb+Bv8SAVIPrQSJXOwX566D3hseNRS&#10;UuKkptR9XjArKFHvNY7CSbffD6MdD/3jNz082EPN9FCjF8U5YEd0cS8ZHsWA92orSgvFAy6VSYiK&#10;KqY5xk6p34rnvtkfuJS4mEwiCIfZMH+l7wwPrgPLoTXvqwdmTdu/Hjv/GrYzzUaP2rjBBksNk4UH&#10;mcceDzw3rLb84yKIU9IurbBpDs8RtV+t498AAAD//wMAUEsDBBQABgAIAAAAIQDiTZ/g4AAAAAoB&#10;AAAPAAAAZHJzL2Rvd25yZXYueG1sTI9LT4RAEITvJv6HSZt4Me6wkIUVGTbG+Ei8ufiIt1mmBSLT&#10;Q5hZwH9ve9JjdX2prip2i+3FhKPvHClYryIQSLUzHTUKXqr7yy0IHzQZ3TtCBd/oYVeenhQ6N26m&#10;Z5z2oREcQj7XCtoQhlxKX7dotV+5AYm9TzdaHViOjTSjnjnc9jKOolRa3RF/aPWAty3WX/ujVfBx&#10;0bw/+eXhdU42yXD3OFXZm6mUOj9bbq5BBFzCHwy/9bk6lNzp4I5kvOhZb9YZowqSOAXBwFWa8eHA&#10;znYTgywL+X9C+QMAAP//AwBQSwECLQAUAAYACAAAACEAtoM4kv4AAADhAQAAEwAAAAAAAAAAAAAA&#10;AAAAAAAAW0NvbnRlbnRfVHlwZXNdLnhtbFBLAQItABQABgAIAAAAIQA4/SH/1gAAAJQBAAALAAAA&#10;AAAAAAAAAAAAAC8BAABfcmVscy8ucmVsc1BLAQItABQABgAIAAAAIQA1rwnIrQIAAKIFAAAOAAAA&#10;AAAAAAAAAAAAAC4CAABkcnMvZTJvRG9jLnhtbFBLAQItABQABgAIAAAAIQDiTZ/g4AAAAAoBAAAP&#10;AAAAAAAAAAAAAAAAAAcFAABkcnMvZG93bnJldi54bWxQSwUGAAAAAAQABADzAAAAFAYAAAAA&#10;" fillcolor="white [3201]" stroked="f" strokeweight=".5pt">
                <v:textbox>
                  <w:txbxContent>
                    <w:p w:rsidR="006C097C" w:rsidRDefault="006C097C" w:rsidP="006C097C">
                      <w:r>
                        <w:rPr>
                          <w:rFonts w:hint="eastAsia"/>
                        </w:rPr>
                        <w:t>技術分野</w:t>
                      </w:r>
                      <w:r>
                        <w:t>の</w:t>
                      </w:r>
                      <w:r>
                        <w:rPr>
                          <w:rFonts w:hint="eastAsia"/>
                        </w:rPr>
                        <w:t>学習では</w:t>
                      </w:r>
                      <w:r w:rsidR="00D871E6">
                        <w:t>，</w:t>
                      </w:r>
                      <w:r>
                        <w:t>「</w:t>
                      </w:r>
                      <w:r>
                        <w:rPr>
                          <w:rFonts w:hint="eastAsia"/>
                        </w:rPr>
                        <w:t>情報</w:t>
                      </w:r>
                      <w:r w:rsidR="0053163A">
                        <w:t>の技術」の学習が</w:t>
                      </w:r>
                    </w:p>
                    <w:p w:rsidR="00D871E6" w:rsidRDefault="00D871E6" w:rsidP="006C097C">
                      <w:r>
                        <w:rPr>
                          <w:rFonts w:hint="eastAsia"/>
                        </w:rPr>
                        <w:t>「</w:t>
                      </w:r>
                      <w:r>
                        <w:rPr>
                          <w:rFonts w:hint="eastAsia"/>
                        </w:rPr>
                        <w:t>Tech</w:t>
                      </w:r>
                      <w:r>
                        <w:rPr>
                          <w:rFonts w:hint="eastAsia"/>
                        </w:rPr>
                        <w:t>未来</w:t>
                      </w:r>
                      <w:r>
                        <w:t>」</w:t>
                      </w:r>
                      <w:r>
                        <w:rPr>
                          <w:rFonts w:hint="eastAsia"/>
                        </w:rPr>
                        <w:t>教材は</w:t>
                      </w:r>
                      <w:r>
                        <w:t>，</w:t>
                      </w:r>
                      <w:r>
                        <w:rPr>
                          <w:rFonts w:hint="eastAsia"/>
                        </w:rPr>
                        <w:t>プログラミングソフトと</w:t>
                      </w:r>
                      <w:r>
                        <w:t>対応して</w:t>
                      </w:r>
                      <w:r>
                        <w:rPr>
                          <w:rFonts w:hint="eastAsia"/>
                        </w:rPr>
                        <w:t>いるため</w:t>
                      </w:r>
                      <w:r>
                        <w:t>，</w:t>
                      </w:r>
                      <w:r>
                        <w:rPr>
                          <w:rFonts w:hint="eastAsia"/>
                        </w:rPr>
                        <w:t>試行錯誤</w:t>
                      </w:r>
                      <w:r>
                        <w:t>しながたプログラムを</w:t>
                      </w:r>
                      <w:r>
                        <w:rPr>
                          <w:rFonts w:hint="eastAsia"/>
                        </w:rPr>
                        <w:t>組み合わせ</w:t>
                      </w:r>
                      <w:r>
                        <w:t>，</w:t>
                      </w:r>
                      <w:r>
                        <w:rPr>
                          <w:rFonts w:hint="eastAsia"/>
                        </w:rPr>
                        <w:t>実感を</w:t>
                      </w:r>
                      <w:r>
                        <w:t>伴う</w:t>
                      </w:r>
                      <w:r>
                        <w:rPr>
                          <w:rFonts w:hint="eastAsia"/>
                        </w:rPr>
                        <w:t>学習を通して</w:t>
                      </w:r>
                      <w:r>
                        <w:t>，情報の技術</w:t>
                      </w:r>
                      <w:r>
                        <w:rPr>
                          <w:rFonts w:hint="eastAsia"/>
                        </w:rPr>
                        <w:t>について</w:t>
                      </w:r>
                      <w:r>
                        <w:t>学習することができる。</w:t>
                      </w:r>
                    </w:p>
                  </w:txbxContent>
                </v:textbox>
                <w10:wrap anchorx="margin"/>
              </v:shape>
            </w:pict>
          </mc:Fallback>
        </mc:AlternateContent>
      </w:r>
    </w:p>
    <w:p w:rsidR="00CE244E" w:rsidRDefault="00407D95" w:rsidP="00C7073C">
      <w:pPr>
        <w:numPr>
          <w:ilvl w:val="1"/>
          <w:numId w:val="1"/>
        </w:numPr>
        <w:ind w:left="720"/>
        <w:jc w:val="left"/>
      </w:pPr>
      <w:r>
        <w:rPr>
          <w:rFonts w:hint="eastAsia"/>
        </w:rPr>
        <w:t>教材観…</w:t>
      </w:r>
    </w:p>
    <w:p w:rsidR="00CE244E" w:rsidRDefault="00CE244E">
      <w:pPr>
        <w:widowControl/>
        <w:jc w:val="left"/>
      </w:pPr>
      <w:r>
        <w:br w:type="page"/>
      </w:r>
    </w:p>
    <w:p w:rsidR="00CE244E" w:rsidRPr="00C60D9E" w:rsidRDefault="00CE244E" w:rsidP="00CE244E">
      <w:pPr>
        <w:rPr>
          <w:rFonts w:asciiTheme="majorEastAsia" w:eastAsiaTheme="majorEastAsia" w:hAnsiTheme="majorEastAsia"/>
          <w:b/>
        </w:rPr>
      </w:pPr>
      <w:r w:rsidRPr="00C60D9E">
        <w:rPr>
          <w:rFonts w:asciiTheme="majorEastAsia" w:eastAsiaTheme="majorEastAsia" w:hAnsiTheme="majorEastAsia" w:hint="eastAsia"/>
          <w:b/>
        </w:rPr>
        <w:lastRenderedPageBreak/>
        <w:t>５　題材の指導計画と評価計画（全○時間扱い）</w:t>
      </w:r>
    </w:p>
    <w:tbl>
      <w:tblPr>
        <w:tblStyle w:val="a4"/>
        <w:tblW w:w="0" w:type="auto"/>
        <w:tblInd w:w="562" w:type="dxa"/>
        <w:tblLook w:val="04A0" w:firstRow="1" w:lastRow="0" w:firstColumn="1" w:lastColumn="0" w:noHBand="0" w:noVBand="1"/>
      </w:tblPr>
      <w:tblGrid>
        <w:gridCol w:w="992"/>
        <w:gridCol w:w="990"/>
        <w:gridCol w:w="2406"/>
        <w:gridCol w:w="4766"/>
      </w:tblGrid>
      <w:tr w:rsidR="00CE244E" w:rsidTr="00DC1F23">
        <w:tc>
          <w:tcPr>
            <w:tcW w:w="992" w:type="dxa"/>
            <w:vAlign w:val="center"/>
          </w:tcPr>
          <w:p w:rsidR="00CE244E" w:rsidRDefault="00CE244E" w:rsidP="00DC1F23">
            <w:pPr>
              <w:jc w:val="center"/>
            </w:pPr>
            <w:r>
              <w:rPr>
                <w:rFonts w:hint="eastAsia"/>
              </w:rPr>
              <w:t>次</w:t>
            </w:r>
          </w:p>
        </w:tc>
        <w:tc>
          <w:tcPr>
            <w:tcW w:w="990" w:type="dxa"/>
            <w:vAlign w:val="center"/>
          </w:tcPr>
          <w:p w:rsidR="00CE244E" w:rsidRDefault="00CE244E" w:rsidP="00DC1F23">
            <w:pPr>
              <w:jc w:val="center"/>
            </w:pPr>
            <w:r>
              <w:rPr>
                <w:rFonts w:hint="eastAsia"/>
              </w:rPr>
              <w:t>時</w:t>
            </w:r>
          </w:p>
        </w:tc>
        <w:tc>
          <w:tcPr>
            <w:tcW w:w="2406" w:type="dxa"/>
            <w:vAlign w:val="center"/>
          </w:tcPr>
          <w:p w:rsidR="00CE244E" w:rsidRDefault="00CE244E" w:rsidP="00DC1F23">
            <w:pPr>
              <w:jc w:val="center"/>
            </w:pPr>
            <w:r>
              <w:rPr>
                <w:rFonts w:hint="eastAsia"/>
              </w:rPr>
              <w:t>学習活動・学習内容</w:t>
            </w:r>
          </w:p>
        </w:tc>
        <w:tc>
          <w:tcPr>
            <w:tcW w:w="4766" w:type="dxa"/>
            <w:vAlign w:val="center"/>
          </w:tcPr>
          <w:p w:rsidR="00CE244E" w:rsidRDefault="00CE244E" w:rsidP="00DC1F23">
            <w:pPr>
              <w:jc w:val="center"/>
            </w:pPr>
            <w:r>
              <w:rPr>
                <w:rFonts w:hint="eastAsia"/>
              </w:rPr>
              <w:t>学習活動に即した具体的な評価基準</w:t>
            </w:r>
          </w:p>
        </w:tc>
      </w:tr>
      <w:tr w:rsidR="00CE244E" w:rsidTr="00DC1F23">
        <w:tc>
          <w:tcPr>
            <w:tcW w:w="992" w:type="dxa"/>
            <w:vMerge w:val="restart"/>
            <w:vAlign w:val="center"/>
          </w:tcPr>
          <w:p w:rsidR="00CE244E" w:rsidRDefault="00CE244E" w:rsidP="00DC1F23">
            <w:pPr>
              <w:jc w:val="center"/>
            </w:pPr>
            <w:r>
              <w:rPr>
                <w:rFonts w:hint="eastAsia"/>
              </w:rPr>
              <w:t>第</w:t>
            </w:r>
            <w:r>
              <w:rPr>
                <w:rFonts w:hint="eastAsia"/>
              </w:rPr>
              <w:t>1</w:t>
            </w:r>
            <w:r>
              <w:rPr>
                <w:rFonts w:hint="eastAsia"/>
              </w:rPr>
              <w:t>次</w:t>
            </w:r>
          </w:p>
        </w:tc>
        <w:tc>
          <w:tcPr>
            <w:tcW w:w="990" w:type="dxa"/>
            <w:vAlign w:val="center"/>
          </w:tcPr>
          <w:p w:rsidR="00CE244E" w:rsidRDefault="00CE244E" w:rsidP="00DC1F23">
            <w:pPr>
              <w:jc w:val="center"/>
            </w:pPr>
            <w:r>
              <w:rPr>
                <w:rFonts w:hint="eastAsia"/>
              </w:rPr>
              <w:t>第</w:t>
            </w:r>
            <w:r>
              <w:rPr>
                <w:rFonts w:hint="eastAsia"/>
              </w:rPr>
              <w:t>1</w:t>
            </w:r>
            <w:r>
              <w:rPr>
                <w:rFonts w:hint="eastAsia"/>
              </w:rPr>
              <w:t>時</w:t>
            </w:r>
          </w:p>
        </w:tc>
        <w:tc>
          <w:tcPr>
            <w:tcW w:w="2406" w:type="dxa"/>
          </w:tcPr>
          <w:p w:rsidR="00CE244E" w:rsidRDefault="00CE244E" w:rsidP="00DC1F23">
            <w:r>
              <w:rPr>
                <w:rFonts w:hint="eastAsia"/>
              </w:rPr>
              <w:t>○車両用信号機について調べ，車両用信号機の特徴を知る。</w:t>
            </w:r>
          </w:p>
        </w:tc>
        <w:tc>
          <w:tcPr>
            <w:tcW w:w="4766" w:type="dxa"/>
          </w:tcPr>
          <w:p w:rsidR="00CE244E" w:rsidRDefault="00CE244E" w:rsidP="00DC1F23">
            <w:r>
              <w:rPr>
                <w:rFonts w:hint="eastAsia"/>
              </w:rPr>
              <w:t>◎</w:t>
            </w:r>
            <w:r w:rsidRPr="005E7401">
              <w:rPr>
                <w:rFonts w:hint="eastAsia"/>
              </w:rPr>
              <w:t>信号機の点灯の原理や点灯</w:t>
            </w:r>
            <w:r>
              <w:rPr>
                <w:rFonts w:hint="eastAsia"/>
              </w:rPr>
              <w:t>する色の変化の仕組み，信号機の利用方法の工夫について理解する。（知識及び技能）</w:t>
            </w:r>
          </w:p>
        </w:tc>
      </w:tr>
      <w:tr w:rsidR="00CE244E" w:rsidTr="00DC1F23">
        <w:tc>
          <w:tcPr>
            <w:tcW w:w="992" w:type="dxa"/>
            <w:vMerge/>
            <w:vAlign w:val="center"/>
          </w:tcPr>
          <w:p w:rsidR="00CE244E" w:rsidRDefault="00CE244E" w:rsidP="00DC1F23">
            <w:pPr>
              <w:jc w:val="center"/>
            </w:pPr>
          </w:p>
        </w:tc>
        <w:tc>
          <w:tcPr>
            <w:tcW w:w="990" w:type="dxa"/>
            <w:vAlign w:val="center"/>
          </w:tcPr>
          <w:p w:rsidR="00CE244E" w:rsidRDefault="00CE244E" w:rsidP="00DC1F23">
            <w:pPr>
              <w:jc w:val="center"/>
            </w:pPr>
            <w:r>
              <w:rPr>
                <w:rFonts w:hint="eastAsia"/>
              </w:rPr>
              <w:t>第</w:t>
            </w:r>
            <w:r>
              <w:rPr>
                <w:rFonts w:hint="eastAsia"/>
              </w:rPr>
              <w:t>2</w:t>
            </w:r>
            <w:r>
              <w:rPr>
                <w:rFonts w:hint="eastAsia"/>
              </w:rPr>
              <w:t>時</w:t>
            </w:r>
          </w:p>
        </w:tc>
        <w:tc>
          <w:tcPr>
            <w:tcW w:w="2406" w:type="dxa"/>
          </w:tcPr>
          <w:p w:rsidR="00CE244E" w:rsidRDefault="00CE244E" w:rsidP="00DC1F23">
            <w:r>
              <w:rPr>
                <w:rFonts w:hint="eastAsia"/>
              </w:rPr>
              <w:t>○電気回路や制御の原理・法則を知る。</w:t>
            </w:r>
          </w:p>
        </w:tc>
        <w:tc>
          <w:tcPr>
            <w:tcW w:w="4766" w:type="dxa"/>
          </w:tcPr>
          <w:p w:rsidR="00CE244E" w:rsidRDefault="00CE244E" w:rsidP="00DC1F23">
            <w:r>
              <w:rPr>
                <w:rFonts w:hint="eastAsia"/>
              </w:rPr>
              <w:t>◎信号機の電気回路について理解している。（知識及び技能）</w:t>
            </w:r>
          </w:p>
          <w:p w:rsidR="00CE244E" w:rsidRDefault="00CE244E" w:rsidP="00DC1F23">
            <w:r>
              <w:rPr>
                <w:rFonts w:hint="eastAsia"/>
              </w:rPr>
              <w:t>◎信号機の制御について理解している。（知識及び技能）</w:t>
            </w:r>
          </w:p>
        </w:tc>
      </w:tr>
      <w:tr w:rsidR="00CE244E" w:rsidTr="00DC1F23">
        <w:tc>
          <w:tcPr>
            <w:tcW w:w="992" w:type="dxa"/>
            <w:vMerge/>
            <w:vAlign w:val="center"/>
          </w:tcPr>
          <w:p w:rsidR="00CE244E" w:rsidRDefault="00CE244E" w:rsidP="00DC1F23">
            <w:pPr>
              <w:jc w:val="center"/>
            </w:pPr>
          </w:p>
        </w:tc>
        <w:tc>
          <w:tcPr>
            <w:tcW w:w="990" w:type="dxa"/>
            <w:vAlign w:val="center"/>
          </w:tcPr>
          <w:p w:rsidR="00CE244E" w:rsidRDefault="00CE244E" w:rsidP="00DC1F23">
            <w:pPr>
              <w:jc w:val="center"/>
            </w:pPr>
            <w:r>
              <w:rPr>
                <w:rFonts w:hint="eastAsia"/>
              </w:rPr>
              <w:t>第</w:t>
            </w:r>
            <w:r>
              <w:rPr>
                <w:rFonts w:hint="eastAsia"/>
              </w:rPr>
              <w:t>3</w:t>
            </w:r>
            <w:r>
              <w:rPr>
                <w:rFonts w:hint="eastAsia"/>
              </w:rPr>
              <w:t>時</w:t>
            </w:r>
          </w:p>
        </w:tc>
        <w:tc>
          <w:tcPr>
            <w:tcW w:w="2406" w:type="dxa"/>
          </w:tcPr>
          <w:p w:rsidR="00CE244E" w:rsidRDefault="00CE244E" w:rsidP="00DC1F23">
            <w:r>
              <w:rPr>
                <w:rFonts w:hint="eastAsia"/>
              </w:rPr>
              <w:t>○制御の仕組みを知る。</w:t>
            </w:r>
          </w:p>
        </w:tc>
        <w:tc>
          <w:tcPr>
            <w:tcW w:w="4766" w:type="dxa"/>
          </w:tcPr>
          <w:p w:rsidR="00CE244E" w:rsidRDefault="00CE244E" w:rsidP="00DC1F23">
            <w:r w:rsidRPr="00BF62B9">
              <w:rPr>
                <w:rFonts w:hint="eastAsia"/>
              </w:rPr>
              <w:t>◎車両用信号機の電気回路や点灯</w:t>
            </w:r>
            <w:r>
              <w:rPr>
                <w:rFonts w:hint="eastAsia"/>
              </w:rPr>
              <w:t>・消灯の制御について理解している。（知識及び技能）</w:t>
            </w:r>
          </w:p>
        </w:tc>
      </w:tr>
      <w:tr w:rsidR="00CE244E" w:rsidTr="00DC1F23">
        <w:tc>
          <w:tcPr>
            <w:tcW w:w="992" w:type="dxa"/>
            <w:vMerge/>
            <w:vAlign w:val="center"/>
          </w:tcPr>
          <w:p w:rsidR="00CE244E" w:rsidRDefault="00CE244E" w:rsidP="00DC1F23">
            <w:pPr>
              <w:jc w:val="center"/>
            </w:pPr>
          </w:p>
        </w:tc>
        <w:tc>
          <w:tcPr>
            <w:tcW w:w="990" w:type="dxa"/>
            <w:vAlign w:val="center"/>
          </w:tcPr>
          <w:p w:rsidR="00CE244E" w:rsidRDefault="00CE244E" w:rsidP="00DC1F23">
            <w:pPr>
              <w:jc w:val="center"/>
            </w:pPr>
            <w:r>
              <w:rPr>
                <w:rFonts w:hint="eastAsia"/>
              </w:rPr>
              <w:t>第</w:t>
            </w:r>
            <w:r>
              <w:rPr>
                <w:rFonts w:hint="eastAsia"/>
              </w:rPr>
              <w:t>4</w:t>
            </w:r>
            <w:r>
              <w:rPr>
                <w:rFonts w:hint="eastAsia"/>
              </w:rPr>
              <w:t>時</w:t>
            </w:r>
          </w:p>
        </w:tc>
        <w:tc>
          <w:tcPr>
            <w:tcW w:w="2406" w:type="dxa"/>
          </w:tcPr>
          <w:p w:rsidR="00CE244E" w:rsidRDefault="00CE244E" w:rsidP="00DC1F23">
            <w:r>
              <w:rPr>
                <w:rFonts w:hint="eastAsia"/>
              </w:rPr>
              <w:t>○車両用信号機の利用の工夫を知る。</w:t>
            </w:r>
          </w:p>
        </w:tc>
        <w:tc>
          <w:tcPr>
            <w:tcW w:w="4766" w:type="dxa"/>
          </w:tcPr>
          <w:p w:rsidR="00CE244E" w:rsidRDefault="00CE244E" w:rsidP="00DC1F23">
            <w:r w:rsidRPr="00BF62B9">
              <w:rPr>
                <w:rFonts w:hint="eastAsia"/>
              </w:rPr>
              <w:t>◎場所に応じた車両用信号機の</w:t>
            </w:r>
            <w:r>
              <w:rPr>
                <w:rFonts w:hint="eastAsia"/>
              </w:rPr>
              <w:t>動き方の工夫やその理由を考えている。（思考力，判断力，表現力等）</w:t>
            </w:r>
          </w:p>
        </w:tc>
      </w:tr>
      <w:tr w:rsidR="00CE244E" w:rsidTr="00DC1F23">
        <w:tc>
          <w:tcPr>
            <w:tcW w:w="992" w:type="dxa"/>
            <w:vMerge/>
            <w:vAlign w:val="center"/>
          </w:tcPr>
          <w:p w:rsidR="00CE244E" w:rsidRDefault="00CE244E" w:rsidP="00DC1F23">
            <w:pPr>
              <w:jc w:val="center"/>
            </w:pPr>
          </w:p>
        </w:tc>
        <w:tc>
          <w:tcPr>
            <w:tcW w:w="990" w:type="dxa"/>
            <w:vAlign w:val="center"/>
          </w:tcPr>
          <w:p w:rsidR="00CE244E" w:rsidRDefault="00CE244E" w:rsidP="00DC1F23">
            <w:pPr>
              <w:jc w:val="center"/>
            </w:pPr>
            <w:r>
              <w:rPr>
                <w:rFonts w:hint="eastAsia"/>
              </w:rPr>
              <w:t>第</w:t>
            </w:r>
            <w:r>
              <w:rPr>
                <w:rFonts w:hint="eastAsia"/>
              </w:rPr>
              <w:t>5</w:t>
            </w:r>
            <w:r>
              <w:rPr>
                <w:rFonts w:hint="eastAsia"/>
              </w:rPr>
              <w:t>時</w:t>
            </w:r>
          </w:p>
        </w:tc>
        <w:tc>
          <w:tcPr>
            <w:tcW w:w="2406" w:type="dxa"/>
          </w:tcPr>
          <w:p w:rsidR="00CE244E" w:rsidRDefault="00CE244E" w:rsidP="00DC1F23">
            <w:r>
              <w:rPr>
                <w:rFonts w:hint="eastAsia"/>
              </w:rPr>
              <w:t>○プログラムによって信号機を点灯させる。</w:t>
            </w:r>
          </w:p>
        </w:tc>
        <w:tc>
          <w:tcPr>
            <w:tcW w:w="4766" w:type="dxa"/>
          </w:tcPr>
          <w:p w:rsidR="00CE244E" w:rsidRDefault="00CE244E" w:rsidP="00DC1F23">
            <w:r w:rsidRPr="00BF62B9">
              <w:rPr>
                <w:rFonts w:hint="eastAsia"/>
              </w:rPr>
              <w:t>◎</w:t>
            </w:r>
            <w:r w:rsidRPr="00BF62B9">
              <w:rPr>
                <w:rFonts w:hint="eastAsia"/>
              </w:rPr>
              <w:t>S4A</w:t>
            </w:r>
            <w:r>
              <w:rPr>
                <w:rFonts w:hint="eastAsia"/>
              </w:rPr>
              <w:t>を使用してプログラムができることと処理の手順の表現ができる。（知識及び技能）</w:t>
            </w:r>
          </w:p>
        </w:tc>
      </w:tr>
      <w:tr w:rsidR="00CE244E" w:rsidTr="00DC1F23">
        <w:tc>
          <w:tcPr>
            <w:tcW w:w="992" w:type="dxa"/>
            <w:vMerge w:val="restart"/>
            <w:vAlign w:val="center"/>
          </w:tcPr>
          <w:p w:rsidR="00CE244E" w:rsidRDefault="00CE244E" w:rsidP="00DC1F23">
            <w:pPr>
              <w:jc w:val="center"/>
            </w:pPr>
            <w:r>
              <w:rPr>
                <w:rFonts w:hint="eastAsia"/>
              </w:rPr>
              <w:t>第</w:t>
            </w:r>
            <w:r w:rsidR="0056018A">
              <w:rPr>
                <w:rFonts w:hint="eastAsia"/>
              </w:rPr>
              <w:t>2</w:t>
            </w:r>
            <w:r>
              <w:rPr>
                <w:rFonts w:hint="eastAsia"/>
              </w:rPr>
              <w:t>次</w:t>
            </w:r>
          </w:p>
        </w:tc>
        <w:tc>
          <w:tcPr>
            <w:tcW w:w="990" w:type="dxa"/>
            <w:vAlign w:val="center"/>
          </w:tcPr>
          <w:p w:rsidR="00CE244E" w:rsidRDefault="00CE244E" w:rsidP="00DC1F23">
            <w:pPr>
              <w:jc w:val="center"/>
            </w:pPr>
            <w:r>
              <w:rPr>
                <w:rFonts w:hint="eastAsia"/>
              </w:rPr>
              <w:t>第</w:t>
            </w:r>
            <w:r>
              <w:rPr>
                <w:rFonts w:hint="eastAsia"/>
              </w:rPr>
              <w:t>6</w:t>
            </w:r>
            <w:r>
              <w:rPr>
                <w:rFonts w:hint="eastAsia"/>
              </w:rPr>
              <w:t>時</w:t>
            </w:r>
          </w:p>
        </w:tc>
        <w:tc>
          <w:tcPr>
            <w:tcW w:w="2406" w:type="dxa"/>
          </w:tcPr>
          <w:p w:rsidR="00CE244E" w:rsidRDefault="00CE244E" w:rsidP="0056018A">
            <w:r>
              <w:rPr>
                <w:rFonts w:hint="eastAsia"/>
              </w:rPr>
              <w:t>○身近な問題を見</w:t>
            </w:r>
            <w:r w:rsidR="0056018A">
              <w:rPr>
                <w:rFonts w:hint="eastAsia"/>
              </w:rPr>
              <w:t>いだ</w:t>
            </w:r>
            <w:bookmarkStart w:id="0" w:name="_GoBack"/>
            <w:bookmarkEnd w:id="0"/>
            <w:r>
              <w:rPr>
                <w:rFonts w:hint="eastAsia"/>
              </w:rPr>
              <w:t>す。</w:t>
            </w:r>
          </w:p>
        </w:tc>
        <w:tc>
          <w:tcPr>
            <w:tcW w:w="4766" w:type="dxa"/>
          </w:tcPr>
          <w:p w:rsidR="00CE244E" w:rsidRDefault="00CE244E" w:rsidP="00DC1F23">
            <w:r>
              <w:rPr>
                <w:rFonts w:hint="eastAsia"/>
              </w:rPr>
              <w:t>◎道路の特徴から問題を見いだし</w:t>
            </w:r>
            <w:r w:rsidR="0056018A">
              <w:rPr>
                <w:rFonts w:hint="eastAsia"/>
              </w:rPr>
              <w:t>，信号機を設置する上での課題の設定について考えている。（思考力，判断力，</w:t>
            </w:r>
            <w:r>
              <w:rPr>
                <w:rFonts w:hint="eastAsia"/>
              </w:rPr>
              <w:t>表現力等）</w:t>
            </w:r>
          </w:p>
        </w:tc>
      </w:tr>
      <w:tr w:rsidR="00CE244E" w:rsidTr="00DC1F23">
        <w:tc>
          <w:tcPr>
            <w:tcW w:w="992" w:type="dxa"/>
            <w:vMerge/>
            <w:vAlign w:val="center"/>
          </w:tcPr>
          <w:p w:rsidR="00CE244E" w:rsidRDefault="00CE244E" w:rsidP="00DC1F23">
            <w:pPr>
              <w:jc w:val="center"/>
            </w:pPr>
          </w:p>
        </w:tc>
        <w:tc>
          <w:tcPr>
            <w:tcW w:w="990" w:type="dxa"/>
            <w:vAlign w:val="center"/>
          </w:tcPr>
          <w:p w:rsidR="00CE244E" w:rsidRDefault="00CE244E" w:rsidP="00DC1F23">
            <w:pPr>
              <w:jc w:val="center"/>
            </w:pPr>
            <w:r>
              <w:rPr>
                <w:rFonts w:hint="eastAsia"/>
              </w:rPr>
              <w:t>第</w:t>
            </w:r>
            <w:r>
              <w:rPr>
                <w:rFonts w:hint="eastAsia"/>
              </w:rPr>
              <w:t>7</w:t>
            </w:r>
            <w:r>
              <w:rPr>
                <w:rFonts w:hint="eastAsia"/>
              </w:rPr>
              <w:t>時</w:t>
            </w:r>
          </w:p>
        </w:tc>
        <w:tc>
          <w:tcPr>
            <w:tcW w:w="2406" w:type="dxa"/>
            <w:vMerge w:val="restart"/>
          </w:tcPr>
          <w:p w:rsidR="00CE244E" w:rsidRDefault="00CE244E" w:rsidP="00DC1F23">
            <w:r>
              <w:rPr>
                <w:rFonts w:hint="eastAsia"/>
              </w:rPr>
              <w:t>○フローチャートを使って信号機を点灯する。</w:t>
            </w:r>
          </w:p>
        </w:tc>
        <w:tc>
          <w:tcPr>
            <w:tcW w:w="4766" w:type="dxa"/>
          </w:tcPr>
          <w:p w:rsidR="00CE244E" w:rsidRDefault="00CE244E" w:rsidP="00DC1F23">
            <w:r>
              <w:rPr>
                <w:rFonts w:hint="eastAsia"/>
              </w:rPr>
              <w:t>◎フローチャート（アクティビティ図）を理解し，プログラムによる処理の手順を表すことができる。（知識及び技能）</w:t>
            </w:r>
          </w:p>
        </w:tc>
      </w:tr>
      <w:tr w:rsidR="00CE244E" w:rsidTr="00DC1F23">
        <w:tc>
          <w:tcPr>
            <w:tcW w:w="992" w:type="dxa"/>
            <w:vMerge/>
            <w:vAlign w:val="center"/>
          </w:tcPr>
          <w:p w:rsidR="00CE244E" w:rsidRDefault="00CE244E" w:rsidP="00DC1F23">
            <w:pPr>
              <w:jc w:val="center"/>
            </w:pPr>
          </w:p>
        </w:tc>
        <w:tc>
          <w:tcPr>
            <w:tcW w:w="990" w:type="dxa"/>
            <w:vAlign w:val="center"/>
          </w:tcPr>
          <w:p w:rsidR="00CE244E" w:rsidRDefault="00CE244E" w:rsidP="00DC1F23">
            <w:pPr>
              <w:jc w:val="center"/>
            </w:pPr>
            <w:r>
              <w:rPr>
                <w:rFonts w:hint="eastAsia"/>
              </w:rPr>
              <w:t>第</w:t>
            </w:r>
            <w:r>
              <w:rPr>
                <w:rFonts w:hint="eastAsia"/>
              </w:rPr>
              <w:t>8</w:t>
            </w:r>
            <w:r>
              <w:rPr>
                <w:rFonts w:hint="eastAsia"/>
              </w:rPr>
              <w:t>時</w:t>
            </w:r>
          </w:p>
        </w:tc>
        <w:tc>
          <w:tcPr>
            <w:tcW w:w="2406" w:type="dxa"/>
            <w:vMerge/>
          </w:tcPr>
          <w:p w:rsidR="00CE244E" w:rsidRDefault="00CE244E" w:rsidP="00DC1F23"/>
        </w:tc>
        <w:tc>
          <w:tcPr>
            <w:tcW w:w="4766" w:type="dxa"/>
            <w:vMerge w:val="restart"/>
          </w:tcPr>
          <w:p w:rsidR="00CE244E" w:rsidRDefault="00CE244E" w:rsidP="0056018A">
            <w:r>
              <w:rPr>
                <w:rFonts w:hint="eastAsia"/>
              </w:rPr>
              <w:t>◎情報処理の手順を具体化するとともに，制作の過程や結果の評価，改善及び修正について考えることができる。（思考力</w:t>
            </w:r>
            <w:r w:rsidR="0056018A">
              <w:rPr>
                <w:rFonts w:hint="eastAsia"/>
              </w:rPr>
              <w:t>，判断力，</w:t>
            </w:r>
            <w:r>
              <w:rPr>
                <w:rFonts w:hint="eastAsia"/>
              </w:rPr>
              <w:t>表現力等）</w:t>
            </w:r>
          </w:p>
        </w:tc>
      </w:tr>
      <w:tr w:rsidR="00CE244E" w:rsidTr="00DC1F23">
        <w:tc>
          <w:tcPr>
            <w:tcW w:w="992" w:type="dxa"/>
            <w:vMerge/>
            <w:vAlign w:val="center"/>
          </w:tcPr>
          <w:p w:rsidR="00CE244E" w:rsidRDefault="00CE244E" w:rsidP="00DC1F23">
            <w:pPr>
              <w:jc w:val="center"/>
            </w:pPr>
          </w:p>
        </w:tc>
        <w:tc>
          <w:tcPr>
            <w:tcW w:w="990" w:type="dxa"/>
            <w:vAlign w:val="center"/>
          </w:tcPr>
          <w:p w:rsidR="00CE244E" w:rsidRDefault="00CE244E" w:rsidP="00DC1F23">
            <w:pPr>
              <w:jc w:val="center"/>
            </w:pPr>
            <w:r>
              <w:rPr>
                <w:rFonts w:hint="eastAsia"/>
              </w:rPr>
              <w:t>第</w:t>
            </w:r>
            <w:r>
              <w:rPr>
                <w:rFonts w:hint="eastAsia"/>
              </w:rPr>
              <w:t>9</w:t>
            </w:r>
            <w:r>
              <w:rPr>
                <w:rFonts w:hint="eastAsia"/>
              </w:rPr>
              <w:t>時</w:t>
            </w:r>
          </w:p>
        </w:tc>
        <w:tc>
          <w:tcPr>
            <w:tcW w:w="2406" w:type="dxa"/>
            <w:vMerge w:val="restart"/>
          </w:tcPr>
          <w:p w:rsidR="00CE244E" w:rsidRDefault="00CE244E" w:rsidP="00DC1F23">
            <w:r>
              <w:rPr>
                <w:rFonts w:hint="eastAsia"/>
              </w:rPr>
              <w:t>○目標達成のための信号機を設計する。</w:t>
            </w:r>
          </w:p>
        </w:tc>
        <w:tc>
          <w:tcPr>
            <w:tcW w:w="4766" w:type="dxa"/>
            <w:vMerge/>
          </w:tcPr>
          <w:p w:rsidR="00CE244E" w:rsidRDefault="00CE244E" w:rsidP="00DC1F23"/>
        </w:tc>
      </w:tr>
      <w:tr w:rsidR="00CE244E" w:rsidTr="00DC1F23">
        <w:tc>
          <w:tcPr>
            <w:tcW w:w="992" w:type="dxa"/>
            <w:vMerge/>
            <w:vAlign w:val="center"/>
          </w:tcPr>
          <w:p w:rsidR="00CE244E" w:rsidRDefault="00CE244E" w:rsidP="00DC1F23">
            <w:pPr>
              <w:jc w:val="center"/>
            </w:pPr>
          </w:p>
        </w:tc>
        <w:tc>
          <w:tcPr>
            <w:tcW w:w="990" w:type="dxa"/>
            <w:vAlign w:val="center"/>
          </w:tcPr>
          <w:p w:rsidR="00CE244E" w:rsidRDefault="00CE244E" w:rsidP="00DC1F23">
            <w:pPr>
              <w:jc w:val="center"/>
            </w:pPr>
            <w:r>
              <w:rPr>
                <w:rFonts w:hint="eastAsia"/>
              </w:rPr>
              <w:t>第</w:t>
            </w:r>
            <w:r>
              <w:rPr>
                <w:rFonts w:hint="eastAsia"/>
              </w:rPr>
              <w:t>10</w:t>
            </w:r>
            <w:r>
              <w:rPr>
                <w:rFonts w:hint="eastAsia"/>
              </w:rPr>
              <w:t>時</w:t>
            </w:r>
          </w:p>
        </w:tc>
        <w:tc>
          <w:tcPr>
            <w:tcW w:w="2406" w:type="dxa"/>
            <w:vMerge/>
          </w:tcPr>
          <w:p w:rsidR="00CE244E" w:rsidRDefault="00CE244E" w:rsidP="00DC1F23"/>
        </w:tc>
        <w:tc>
          <w:tcPr>
            <w:tcW w:w="4766" w:type="dxa"/>
            <w:vMerge/>
          </w:tcPr>
          <w:p w:rsidR="00CE244E" w:rsidRDefault="00CE244E" w:rsidP="00DC1F23"/>
        </w:tc>
      </w:tr>
      <w:tr w:rsidR="00CE244E" w:rsidTr="00DC1F23">
        <w:tc>
          <w:tcPr>
            <w:tcW w:w="992" w:type="dxa"/>
            <w:vMerge w:val="restart"/>
            <w:vAlign w:val="center"/>
          </w:tcPr>
          <w:p w:rsidR="00CE244E" w:rsidRDefault="00CE244E" w:rsidP="0056018A">
            <w:pPr>
              <w:jc w:val="center"/>
            </w:pPr>
            <w:r>
              <w:rPr>
                <w:rFonts w:hint="eastAsia"/>
              </w:rPr>
              <w:t>第</w:t>
            </w:r>
            <w:r w:rsidR="0056018A">
              <w:rPr>
                <w:rFonts w:hint="eastAsia"/>
              </w:rPr>
              <w:t>3</w:t>
            </w:r>
            <w:r>
              <w:rPr>
                <w:rFonts w:hint="eastAsia"/>
              </w:rPr>
              <w:t>次</w:t>
            </w:r>
          </w:p>
        </w:tc>
        <w:tc>
          <w:tcPr>
            <w:tcW w:w="990" w:type="dxa"/>
            <w:vAlign w:val="center"/>
          </w:tcPr>
          <w:p w:rsidR="00CE244E" w:rsidRDefault="00CE244E" w:rsidP="00DC1F23">
            <w:pPr>
              <w:jc w:val="center"/>
            </w:pPr>
            <w:r>
              <w:rPr>
                <w:rFonts w:hint="eastAsia"/>
              </w:rPr>
              <w:t>第</w:t>
            </w:r>
            <w:r>
              <w:rPr>
                <w:rFonts w:hint="eastAsia"/>
              </w:rPr>
              <w:t>11</w:t>
            </w:r>
            <w:r>
              <w:rPr>
                <w:rFonts w:hint="eastAsia"/>
              </w:rPr>
              <w:t>次</w:t>
            </w:r>
          </w:p>
        </w:tc>
        <w:tc>
          <w:tcPr>
            <w:tcW w:w="2406" w:type="dxa"/>
          </w:tcPr>
          <w:p w:rsidR="00CE244E" w:rsidRDefault="00CE244E" w:rsidP="00DC1F23">
            <w:r>
              <w:rPr>
                <w:rFonts w:hint="eastAsia"/>
              </w:rPr>
              <w:t>○信号機に利用されている技術を振り返る。</w:t>
            </w:r>
          </w:p>
        </w:tc>
        <w:tc>
          <w:tcPr>
            <w:tcW w:w="4766" w:type="dxa"/>
          </w:tcPr>
          <w:p w:rsidR="00CE244E" w:rsidRDefault="00CE244E" w:rsidP="00DC1F23">
            <w:r w:rsidRPr="00605972">
              <w:rPr>
                <w:rFonts w:hint="eastAsia"/>
              </w:rPr>
              <w:t>◎生活や社会に果たす役割や影響に基づいた情報の技術の概念を理解する。</w:t>
            </w:r>
            <w:r>
              <w:rPr>
                <w:rFonts w:hint="eastAsia"/>
              </w:rPr>
              <w:t>（知識及び機能）</w:t>
            </w:r>
          </w:p>
        </w:tc>
      </w:tr>
      <w:tr w:rsidR="00CE244E" w:rsidTr="00DC1F23">
        <w:tc>
          <w:tcPr>
            <w:tcW w:w="992" w:type="dxa"/>
            <w:vMerge/>
            <w:vAlign w:val="center"/>
          </w:tcPr>
          <w:p w:rsidR="00CE244E" w:rsidRDefault="00CE244E" w:rsidP="00DC1F23">
            <w:pPr>
              <w:jc w:val="center"/>
            </w:pPr>
          </w:p>
        </w:tc>
        <w:tc>
          <w:tcPr>
            <w:tcW w:w="990" w:type="dxa"/>
            <w:vAlign w:val="center"/>
          </w:tcPr>
          <w:p w:rsidR="00CE244E" w:rsidRDefault="00CE244E" w:rsidP="00DC1F23">
            <w:pPr>
              <w:jc w:val="center"/>
            </w:pPr>
            <w:r>
              <w:rPr>
                <w:rFonts w:hint="eastAsia"/>
              </w:rPr>
              <w:t>第</w:t>
            </w:r>
            <w:r>
              <w:rPr>
                <w:rFonts w:hint="eastAsia"/>
              </w:rPr>
              <w:t>12</w:t>
            </w:r>
            <w:r>
              <w:rPr>
                <w:rFonts w:hint="eastAsia"/>
              </w:rPr>
              <w:t>次</w:t>
            </w:r>
          </w:p>
        </w:tc>
        <w:tc>
          <w:tcPr>
            <w:tcW w:w="2406" w:type="dxa"/>
          </w:tcPr>
          <w:p w:rsidR="00CE244E" w:rsidRDefault="00CE244E" w:rsidP="00DC1F23">
            <w:r>
              <w:rPr>
                <w:rFonts w:hint="eastAsia"/>
              </w:rPr>
              <w:t>○信号機に関する新しい技術について考える。</w:t>
            </w:r>
          </w:p>
        </w:tc>
        <w:tc>
          <w:tcPr>
            <w:tcW w:w="4766" w:type="dxa"/>
          </w:tcPr>
          <w:p w:rsidR="00CE244E" w:rsidRDefault="00CE244E" w:rsidP="00DC1F23">
            <w:r w:rsidRPr="00605972">
              <w:rPr>
                <w:rFonts w:hint="eastAsia"/>
              </w:rPr>
              <w:t>◎新しい信号制御</w:t>
            </w:r>
            <w:r>
              <w:rPr>
                <w:rFonts w:hint="eastAsia"/>
              </w:rPr>
              <w:t>の技術を工夫し，創造していこうとする。（学びに向かう力，人間性</w:t>
            </w:r>
            <w:r w:rsidR="0056018A">
              <w:rPr>
                <w:rFonts w:hint="eastAsia"/>
              </w:rPr>
              <w:t>等</w:t>
            </w:r>
            <w:r>
              <w:rPr>
                <w:rFonts w:hint="eastAsia"/>
              </w:rPr>
              <w:t>）</w:t>
            </w:r>
          </w:p>
        </w:tc>
      </w:tr>
    </w:tbl>
    <w:p w:rsidR="00CE244E" w:rsidRDefault="00CE244E" w:rsidP="00CE244E"/>
    <w:p w:rsidR="00CE244E" w:rsidRPr="00A907E9" w:rsidRDefault="00CE244E" w:rsidP="00CE244E">
      <w:pPr>
        <w:rPr>
          <w:rFonts w:asciiTheme="majorEastAsia" w:eastAsiaTheme="majorEastAsia" w:hAnsiTheme="majorEastAsia"/>
          <w:b/>
        </w:rPr>
      </w:pPr>
      <w:r w:rsidRPr="00A907E9">
        <w:rPr>
          <w:rFonts w:asciiTheme="majorEastAsia" w:eastAsiaTheme="majorEastAsia" w:hAnsiTheme="majorEastAsia" w:hint="eastAsia"/>
          <w:b/>
        </w:rPr>
        <w:t>６　指導に当たっての工夫など</w:t>
      </w:r>
    </w:p>
    <w:p w:rsidR="00CE244E" w:rsidRDefault="00CE244E" w:rsidP="00CE244E">
      <w:pPr>
        <w:rPr>
          <w:rFonts w:asciiTheme="majorEastAsia" w:eastAsiaTheme="majorEastAsia" w:hAnsiTheme="majorEastAsia"/>
          <w:b/>
        </w:rPr>
      </w:pPr>
      <w:r w:rsidRPr="00A907E9">
        <w:rPr>
          <w:rFonts w:asciiTheme="majorEastAsia" w:eastAsiaTheme="majorEastAsia" w:hAnsiTheme="majorEastAsia" w:hint="eastAsia"/>
          <w:b/>
        </w:rPr>
        <w:t xml:space="preserve">　本教材では，</w:t>
      </w:r>
      <w:r w:rsidRPr="00E177EF">
        <w:rPr>
          <w:rFonts w:asciiTheme="majorEastAsia" w:eastAsiaTheme="majorEastAsia" w:hAnsiTheme="majorEastAsia" w:hint="eastAsia"/>
          <w:b/>
        </w:rPr>
        <w:t>身近にある問題を取り上げ解決することで，生徒に興味・関心を持たせ，ほかの内容でも身近にある問題を解決しようとする態度を身に付けることができるように工夫されている。</w:t>
      </w:r>
      <w:r>
        <w:rPr>
          <w:rFonts w:asciiTheme="majorEastAsia" w:eastAsiaTheme="majorEastAsia" w:hAnsiTheme="majorEastAsia" w:hint="eastAsia"/>
          <w:b/>
        </w:rPr>
        <w:t xml:space="preserve">　</w:t>
      </w:r>
    </w:p>
    <w:p w:rsidR="00CE244E" w:rsidRDefault="00CE244E" w:rsidP="00CE244E">
      <w:pPr>
        <w:ind w:firstLineChars="100" w:firstLine="211"/>
        <w:rPr>
          <w:rFonts w:asciiTheme="majorEastAsia" w:eastAsiaTheme="majorEastAsia" w:hAnsiTheme="majorEastAsia"/>
          <w:b/>
        </w:rPr>
      </w:pPr>
      <w:r>
        <w:rPr>
          <w:rFonts w:asciiTheme="majorEastAsia" w:eastAsiaTheme="majorEastAsia" w:hAnsiTheme="majorEastAsia" w:hint="eastAsia"/>
          <w:b/>
        </w:rPr>
        <w:t>また，</w:t>
      </w:r>
      <w:r w:rsidRPr="00E177EF">
        <w:rPr>
          <w:rFonts w:asciiTheme="majorEastAsia" w:eastAsiaTheme="majorEastAsia" w:hAnsiTheme="majorEastAsia" w:hint="eastAsia"/>
          <w:b/>
        </w:rPr>
        <w:t>プログラミングソフトで，試行錯誤しながら実感を伴った学習をすることができるため，確実に基礎的・基本的な知識・技能ができるように工夫されている。</w:t>
      </w:r>
    </w:p>
    <w:p w:rsidR="00CE244E" w:rsidRPr="00A907E9" w:rsidRDefault="00CE244E" w:rsidP="00CE244E">
      <w:pPr>
        <w:ind w:firstLineChars="100" w:firstLine="211"/>
        <w:rPr>
          <w:rFonts w:asciiTheme="majorEastAsia" w:eastAsiaTheme="majorEastAsia" w:hAnsiTheme="majorEastAsia"/>
          <w:b/>
        </w:rPr>
      </w:pPr>
      <w:r w:rsidRPr="00A907E9">
        <w:rPr>
          <w:rFonts w:asciiTheme="majorEastAsia" w:eastAsiaTheme="majorEastAsia" w:hAnsiTheme="majorEastAsia" w:hint="eastAsia"/>
          <w:b/>
        </w:rPr>
        <w:t xml:space="preserve">　</w:t>
      </w:r>
      <w:r>
        <w:rPr>
          <w:rFonts w:asciiTheme="majorEastAsia" w:eastAsiaTheme="majorEastAsia" w:hAnsiTheme="majorEastAsia" w:hint="eastAsia"/>
          <w:b/>
        </w:rPr>
        <w:t>そして</w:t>
      </w:r>
      <w:r w:rsidRPr="00A907E9">
        <w:rPr>
          <w:rFonts w:asciiTheme="majorEastAsia" w:eastAsiaTheme="majorEastAsia" w:hAnsiTheme="majorEastAsia" w:hint="eastAsia"/>
          <w:b/>
        </w:rPr>
        <w:t>，手を使いながら，体験的な学習を通して知識を獲得し，設計・製作を進める過程で，グループで話し合い等の活動を通して，課題の解決に向けた設計・製作をすることができ，生徒の言語活動や</w:t>
      </w:r>
      <w:r w:rsidRPr="00A907E9">
        <w:rPr>
          <w:rFonts w:asciiTheme="majorEastAsia" w:eastAsiaTheme="majorEastAsia" w:hAnsiTheme="majorEastAsia" w:hint="eastAsia"/>
          <w:b/>
        </w:rPr>
        <w:lastRenderedPageBreak/>
        <w:t>主体的・協働的な学習を充実させるとともに生徒の思考力・判断力・表現力を育成し，エネルギー</w:t>
      </w:r>
      <w:r>
        <w:rPr>
          <w:rFonts w:asciiTheme="majorEastAsia" w:eastAsiaTheme="majorEastAsia" w:hAnsiTheme="majorEastAsia" w:hint="eastAsia"/>
          <w:b/>
        </w:rPr>
        <w:t>変換</w:t>
      </w:r>
      <w:r w:rsidRPr="00A907E9">
        <w:rPr>
          <w:rFonts w:asciiTheme="majorEastAsia" w:eastAsiaTheme="majorEastAsia" w:hAnsiTheme="majorEastAsia" w:hint="eastAsia"/>
          <w:b/>
        </w:rPr>
        <w:t>に関する技術を適切に評価・活用する能力や態度を身に付けることができるように工夫されている。</w:t>
      </w:r>
    </w:p>
    <w:p w:rsidR="00407D95" w:rsidRPr="00CE244E" w:rsidRDefault="00407D95" w:rsidP="00CE244E">
      <w:pPr>
        <w:jc w:val="left"/>
      </w:pPr>
    </w:p>
    <w:sectPr w:rsidR="00407D95" w:rsidRPr="00CE244E" w:rsidSect="003406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13E" w:rsidRDefault="002C713E" w:rsidP="00CE244E">
      <w:r>
        <w:separator/>
      </w:r>
    </w:p>
  </w:endnote>
  <w:endnote w:type="continuationSeparator" w:id="0">
    <w:p w:rsidR="002C713E" w:rsidRDefault="002C713E" w:rsidP="00CE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13E" w:rsidRDefault="002C713E" w:rsidP="00CE244E">
      <w:r>
        <w:separator/>
      </w:r>
    </w:p>
  </w:footnote>
  <w:footnote w:type="continuationSeparator" w:id="0">
    <w:p w:rsidR="002C713E" w:rsidRDefault="002C713E" w:rsidP="00CE2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2F19"/>
    <w:multiLevelType w:val="hybridMultilevel"/>
    <w:tmpl w:val="3D30DB80"/>
    <w:lvl w:ilvl="0" w:tplc="190AD6BC">
      <w:start w:val="1"/>
      <w:numFmt w:val="decimal"/>
      <w:lvlText w:val="%1"/>
      <w:lvlJc w:val="left"/>
      <w:pPr>
        <w:ind w:left="360" w:hanging="360"/>
      </w:pPr>
      <w:rPr>
        <w:rFonts w:hint="default"/>
      </w:rPr>
    </w:lvl>
    <w:lvl w:ilvl="1" w:tplc="7F3ECD8C">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E9449D"/>
    <w:multiLevelType w:val="hybridMultilevel"/>
    <w:tmpl w:val="44083C50"/>
    <w:lvl w:ilvl="0" w:tplc="B22612F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BD"/>
    <w:rsid w:val="000006A7"/>
    <w:rsid w:val="00004936"/>
    <w:rsid w:val="000239F0"/>
    <w:rsid w:val="00023CFE"/>
    <w:rsid w:val="000E5069"/>
    <w:rsid w:val="001019EA"/>
    <w:rsid w:val="00145CB7"/>
    <w:rsid w:val="001815BD"/>
    <w:rsid w:val="001B034D"/>
    <w:rsid w:val="001F2329"/>
    <w:rsid w:val="00216391"/>
    <w:rsid w:val="00221620"/>
    <w:rsid w:val="00241955"/>
    <w:rsid w:val="00250EC1"/>
    <w:rsid w:val="002A5196"/>
    <w:rsid w:val="002C713E"/>
    <w:rsid w:val="002E300A"/>
    <w:rsid w:val="002F7B6D"/>
    <w:rsid w:val="00340614"/>
    <w:rsid w:val="0035606B"/>
    <w:rsid w:val="003C1B56"/>
    <w:rsid w:val="003D1A58"/>
    <w:rsid w:val="003E5C03"/>
    <w:rsid w:val="00407D95"/>
    <w:rsid w:val="0041554D"/>
    <w:rsid w:val="0045619A"/>
    <w:rsid w:val="00487C28"/>
    <w:rsid w:val="004B67BA"/>
    <w:rsid w:val="0053163A"/>
    <w:rsid w:val="00547953"/>
    <w:rsid w:val="0056018A"/>
    <w:rsid w:val="00576126"/>
    <w:rsid w:val="00606610"/>
    <w:rsid w:val="00647E36"/>
    <w:rsid w:val="00651FBC"/>
    <w:rsid w:val="006768D8"/>
    <w:rsid w:val="00676D75"/>
    <w:rsid w:val="006C0664"/>
    <w:rsid w:val="006C097C"/>
    <w:rsid w:val="0070366C"/>
    <w:rsid w:val="00706227"/>
    <w:rsid w:val="00715AF1"/>
    <w:rsid w:val="00761616"/>
    <w:rsid w:val="007A0A18"/>
    <w:rsid w:val="007A64A2"/>
    <w:rsid w:val="0080068E"/>
    <w:rsid w:val="0080380E"/>
    <w:rsid w:val="00811923"/>
    <w:rsid w:val="008134F2"/>
    <w:rsid w:val="00880C50"/>
    <w:rsid w:val="0090099D"/>
    <w:rsid w:val="00930459"/>
    <w:rsid w:val="00934169"/>
    <w:rsid w:val="009659C2"/>
    <w:rsid w:val="009C052B"/>
    <w:rsid w:val="009E4130"/>
    <w:rsid w:val="009F2BBD"/>
    <w:rsid w:val="009F6108"/>
    <w:rsid w:val="00A04D9A"/>
    <w:rsid w:val="00A30E28"/>
    <w:rsid w:val="00A405E0"/>
    <w:rsid w:val="00A40911"/>
    <w:rsid w:val="00A41893"/>
    <w:rsid w:val="00A83745"/>
    <w:rsid w:val="00A876BC"/>
    <w:rsid w:val="00A93B03"/>
    <w:rsid w:val="00A94244"/>
    <w:rsid w:val="00AC1C3E"/>
    <w:rsid w:val="00AD1616"/>
    <w:rsid w:val="00AE562B"/>
    <w:rsid w:val="00AF24B9"/>
    <w:rsid w:val="00AF33FA"/>
    <w:rsid w:val="00B4063F"/>
    <w:rsid w:val="00B805E3"/>
    <w:rsid w:val="00BD5BB1"/>
    <w:rsid w:val="00C068A2"/>
    <w:rsid w:val="00C510BC"/>
    <w:rsid w:val="00C7073C"/>
    <w:rsid w:val="00C746F0"/>
    <w:rsid w:val="00C75A4B"/>
    <w:rsid w:val="00C83103"/>
    <w:rsid w:val="00C83A97"/>
    <w:rsid w:val="00CA4452"/>
    <w:rsid w:val="00CA523B"/>
    <w:rsid w:val="00CD6AA8"/>
    <w:rsid w:val="00CE244E"/>
    <w:rsid w:val="00CF42DC"/>
    <w:rsid w:val="00D351A8"/>
    <w:rsid w:val="00D43F5E"/>
    <w:rsid w:val="00D871E6"/>
    <w:rsid w:val="00DA7DC6"/>
    <w:rsid w:val="00DD37C4"/>
    <w:rsid w:val="00DF6F00"/>
    <w:rsid w:val="00E152C9"/>
    <w:rsid w:val="00E25FBE"/>
    <w:rsid w:val="00E36F06"/>
    <w:rsid w:val="00E45D93"/>
    <w:rsid w:val="00E556B2"/>
    <w:rsid w:val="00E71173"/>
    <w:rsid w:val="00E91F08"/>
    <w:rsid w:val="00EB53B4"/>
    <w:rsid w:val="00EF10C8"/>
    <w:rsid w:val="00EF17BB"/>
    <w:rsid w:val="00EF36F9"/>
    <w:rsid w:val="00F22457"/>
    <w:rsid w:val="00F44B52"/>
    <w:rsid w:val="00F6298D"/>
    <w:rsid w:val="00FC1039"/>
    <w:rsid w:val="00FD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A5990A-9EF0-4449-A4AE-56030183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BBD"/>
    <w:pPr>
      <w:ind w:leftChars="400" w:left="840"/>
    </w:pPr>
  </w:style>
  <w:style w:type="table" w:styleId="a4">
    <w:name w:val="Table Grid"/>
    <w:basedOn w:val="a1"/>
    <w:uiPriority w:val="39"/>
    <w:rsid w:val="00AF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409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0911"/>
    <w:rPr>
      <w:rFonts w:asciiTheme="majorHAnsi" w:eastAsiaTheme="majorEastAsia" w:hAnsiTheme="majorHAnsi" w:cstheme="majorBidi"/>
      <w:sz w:val="18"/>
      <w:szCs w:val="18"/>
    </w:rPr>
  </w:style>
  <w:style w:type="paragraph" w:styleId="a7">
    <w:name w:val="header"/>
    <w:basedOn w:val="a"/>
    <w:link w:val="a8"/>
    <w:uiPriority w:val="99"/>
    <w:unhideWhenUsed/>
    <w:rsid w:val="00CE244E"/>
    <w:pPr>
      <w:tabs>
        <w:tab w:val="center" w:pos="4252"/>
        <w:tab w:val="right" w:pos="8504"/>
      </w:tabs>
      <w:snapToGrid w:val="0"/>
    </w:pPr>
  </w:style>
  <w:style w:type="character" w:customStyle="1" w:styleId="a8">
    <w:name w:val="ヘッダー (文字)"/>
    <w:basedOn w:val="a0"/>
    <w:link w:val="a7"/>
    <w:uiPriority w:val="99"/>
    <w:rsid w:val="00CE244E"/>
  </w:style>
  <w:style w:type="paragraph" w:styleId="a9">
    <w:name w:val="footer"/>
    <w:basedOn w:val="a"/>
    <w:link w:val="aa"/>
    <w:uiPriority w:val="99"/>
    <w:unhideWhenUsed/>
    <w:rsid w:val="00CE244E"/>
    <w:pPr>
      <w:tabs>
        <w:tab w:val="center" w:pos="4252"/>
        <w:tab w:val="right" w:pos="8504"/>
      </w:tabs>
      <w:snapToGrid w:val="0"/>
    </w:pPr>
  </w:style>
  <w:style w:type="character" w:customStyle="1" w:styleId="aa">
    <w:name w:val="フッター (文字)"/>
    <w:basedOn w:val="a0"/>
    <w:link w:val="a9"/>
    <w:uiPriority w:val="99"/>
    <w:rsid w:val="00CE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本間琢也</dc:creator>
  <cp:keywords/>
  <dc:description/>
  <cp:lastModifiedBy>本間琢也</cp:lastModifiedBy>
  <cp:revision>6</cp:revision>
  <cp:lastPrinted>2017-11-28T10:18:00Z</cp:lastPrinted>
  <dcterms:created xsi:type="dcterms:W3CDTF">2017-11-28T06:40:00Z</dcterms:created>
  <dcterms:modified xsi:type="dcterms:W3CDTF">2017-11-29T07:16:00Z</dcterms:modified>
</cp:coreProperties>
</file>